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7A1" w:rsidRDefault="0096504F">
      <w:pPr>
        <w:pStyle w:val="2"/>
        <w:numPr>
          <w:ilvl w:val="0"/>
          <w:numId w:val="1"/>
        </w:numPr>
      </w:pPr>
      <w:bookmarkStart w:id="0" w:name="_Toc16577518"/>
      <w:bookmarkStart w:id="1" w:name="_Toc31077517"/>
      <w:bookmarkStart w:id="2" w:name="_Toc514904237"/>
      <w:bookmarkStart w:id="3" w:name="_Toc495646297"/>
      <w:bookmarkStart w:id="4" w:name="_Toc476637411"/>
      <w:bookmarkStart w:id="5" w:name="_Toc70921801"/>
      <w:bookmarkStart w:id="6" w:name="_Toc478465541"/>
      <w:bookmarkStart w:id="7" w:name="_Toc491074906"/>
      <w:bookmarkStart w:id="8" w:name="_Toc497901298"/>
      <w:bookmarkStart w:id="9" w:name="_Toc491082329"/>
      <w:bookmarkStart w:id="10" w:name="_Toc18478909"/>
      <w:r>
        <w:rPr>
          <w:rFonts w:hint="eastAsia"/>
        </w:rPr>
        <w:t>准备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>
        <w:rPr>
          <w:rFonts w:hint="eastAsia"/>
        </w:rPr>
        <w:t>工作</w:t>
      </w:r>
    </w:p>
    <w:p w:rsidR="00511A18" w:rsidRDefault="00511A18" w:rsidP="00511A18">
      <w:r>
        <w:rPr>
          <w:rFonts w:hint="eastAsia"/>
        </w:rPr>
        <w:t>打开“全药网</w:t>
      </w:r>
      <w:r>
        <w:rPr>
          <w:rFonts w:hint="eastAsia"/>
        </w:rPr>
        <w:t>GPO</w:t>
      </w:r>
      <w:r>
        <w:rPr>
          <w:rFonts w:hint="eastAsia"/>
        </w:rPr>
        <w:t>数字证书自助修复助手”客户端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全面检测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一键修复</w:t>
      </w:r>
      <w:r w:rsidR="00064132">
        <w:rPr>
          <w:rFonts w:hint="eastAsia"/>
        </w:rPr>
        <w:t>（</w:t>
      </w:r>
      <w:r w:rsidR="00064132">
        <w:rPr>
          <w:rFonts w:hint="eastAsia"/>
        </w:rPr>
        <w:t>I</w:t>
      </w:r>
      <w:r w:rsidR="00064132">
        <w:t>E</w:t>
      </w:r>
      <w:r w:rsidR="00064132">
        <w:rPr>
          <w:rFonts w:hint="eastAsia"/>
        </w:rPr>
        <w:t>浏览器用户到这一步骤即可）</w:t>
      </w:r>
    </w:p>
    <w:p w:rsidR="00511A18" w:rsidRDefault="00511A18" w:rsidP="00511A18">
      <w:r>
        <w:rPr>
          <w:noProof/>
        </w:rPr>
        <w:drawing>
          <wp:inline distT="0" distB="0" distL="0" distR="0" wp14:anchorId="644AF9CF" wp14:editId="2B5E6366">
            <wp:extent cx="5274310" cy="365506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A18" w:rsidRDefault="00511A18" w:rsidP="00511A18"/>
    <w:p w:rsidR="00511A18" w:rsidRDefault="00511A18" w:rsidP="00511A18">
      <w:r>
        <w:rPr>
          <w:noProof/>
        </w:rPr>
        <w:lastRenderedPageBreak/>
        <w:drawing>
          <wp:inline distT="0" distB="0" distL="114300" distR="114300" wp14:anchorId="5F181ACB" wp14:editId="3AC8B650">
            <wp:extent cx="5273040" cy="3588385"/>
            <wp:effectExtent l="0" t="0" r="3810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18" w:rsidRDefault="00511A18" w:rsidP="00511A18"/>
    <w:p w:rsidR="00107C2D" w:rsidRDefault="00107C2D" w:rsidP="00107C2D">
      <w:pPr>
        <w:adjustRightInd/>
        <w:snapToGrid/>
        <w:spacing w:after="0"/>
        <w:ind w:firstLine="550"/>
      </w:pPr>
      <w:r>
        <w:rPr>
          <w:rFonts w:hint="eastAsia"/>
        </w:rPr>
        <w:t>谷歌</w:t>
      </w:r>
      <w:r>
        <w:t>浏览器用户，则需</w:t>
      </w:r>
      <w:r>
        <w:rPr>
          <w:rFonts w:hint="eastAsia"/>
        </w:rPr>
        <w:t>访问</w:t>
      </w:r>
      <w:r>
        <w:t>GPO</w:t>
      </w:r>
      <w:r>
        <w:t>平台</w:t>
      </w:r>
      <w:r>
        <w:rPr>
          <w:noProof/>
        </w:rPr>
        <w:drawing>
          <wp:inline distT="0" distB="0" distL="0" distR="0" wp14:anchorId="2503EA8D" wp14:editId="2249F233">
            <wp:extent cx="190500" cy="142875"/>
            <wp:effectExtent l="0" t="0" r="0" b="9525"/>
            <wp:docPr id="37" name="图片 37" descr="C:\Users\Administrator\AppData\Local\Temp\%W@GJ$ACOF(TYDYECOKVDY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Administrator\AppData\Local\Temp\%W@GJ$ACOF(TYDYECOKVDY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https://login.qywgpo.com </w:t>
      </w:r>
      <w:r>
        <w:rPr>
          <w:rFonts w:hint="eastAsia"/>
        </w:rPr>
        <w:t>，下载</w:t>
      </w:r>
      <w:r>
        <w:rPr>
          <w:rFonts w:hint="eastAsia"/>
        </w:rPr>
        <w:t>CFCA</w:t>
      </w:r>
      <w:r>
        <w:rPr>
          <w:rFonts w:hint="eastAsia"/>
        </w:rPr>
        <w:t>驱动安装包</w:t>
      </w:r>
    </w:p>
    <w:p w:rsidR="00107C2D" w:rsidRDefault="00107C2D" w:rsidP="00107C2D">
      <w:pPr>
        <w:adjustRightInd/>
        <w:snapToGrid/>
        <w:spacing w:after="0"/>
        <w:jc w:val="both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 wp14:anchorId="09DD533D" wp14:editId="0ACF144B">
            <wp:extent cx="5270500" cy="2345055"/>
            <wp:effectExtent l="0" t="0" r="635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2D" w:rsidRDefault="00107C2D" w:rsidP="00107C2D">
      <w:pPr>
        <w:adjustRightInd/>
        <w:snapToGrid/>
        <w:spacing w:after="0"/>
        <w:jc w:val="both"/>
        <w:rPr>
          <w:rFonts w:ascii="宋体" w:eastAsia="宋体" w:hAnsi="宋体" w:cs="宋体"/>
          <w:sz w:val="24"/>
          <w:szCs w:val="24"/>
        </w:rPr>
      </w:pPr>
    </w:p>
    <w:p w:rsidR="00314053" w:rsidRDefault="00314053">
      <w:pPr>
        <w:adjustRightInd/>
        <w:snapToGrid/>
        <w:spacing w:after="0"/>
        <w:jc w:val="both"/>
        <w:rPr>
          <w:rFonts w:ascii="宋体" w:eastAsia="宋体" w:hAnsi="宋体" w:cs="宋体"/>
          <w:sz w:val="24"/>
          <w:szCs w:val="24"/>
        </w:rPr>
      </w:pPr>
    </w:p>
    <w:p w:rsidR="007707A1" w:rsidRDefault="007707A1">
      <w:pPr>
        <w:pStyle w:val="a0"/>
        <w:ind w:firstLineChars="0" w:firstLine="0"/>
      </w:pPr>
    </w:p>
    <w:p w:rsidR="007707A1" w:rsidRDefault="0096504F">
      <w:pPr>
        <w:pStyle w:val="a0"/>
        <w:ind w:firstLine="440"/>
      </w:pPr>
      <w:r>
        <w:rPr>
          <w:rFonts w:hint="eastAsia"/>
        </w:rPr>
        <w:t>解压</w:t>
      </w:r>
      <w:r>
        <w:rPr>
          <w:rFonts w:hint="eastAsia"/>
        </w:rPr>
        <w:t>CFCA</w:t>
      </w:r>
      <w:r>
        <w:rPr>
          <w:rFonts w:hint="eastAsia"/>
        </w:rPr>
        <w:t>驱动安装包，如下图框起文件为扩展程序</w:t>
      </w:r>
    </w:p>
    <w:p w:rsidR="007707A1" w:rsidRDefault="0096504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485130" cy="1983105"/>
            <wp:effectExtent l="0" t="0" r="127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7A1" w:rsidRDefault="007707A1">
      <w:pPr>
        <w:pStyle w:val="a0"/>
        <w:ind w:firstLine="440"/>
      </w:pPr>
    </w:p>
    <w:p w:rsidR="007707A1" w:rsidRDefault="0096504F">
      <w:pPr>
        <w:pStyle w:val="a0"/>
        <w:ind w:firstLine="440"/>
      </w:pPr>
      <w:r>
        <w:rPr>
          <w:rFonts w:hint="eastAsia"/>
        </w:rPr>
        <w:t>打开浏览器，选择自定义及控制——更多工具——扩展程序，如下图</w:t>
      </w:r>
    </w:p>
    <w:p w:rsidR="007707A1" w:rsidRDefault="0096504F">
      <w:pPr>
        <w:pStyle w:val="a0"/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803525"/>
            <wp:effectExtent l="0" t="0" r="2540" b="158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A1" w:rsidRDefault="0096504F">
      <w:pPr>
        <w:pStyle w:val="a0"/>
        <w:ind w:firstLineChars="100" w:firstLine="220"/>
      </w:pPr>
      <w:r>
        <w:rPr>
          <w:rFonts w:hint="eastAsia"/>
        </w:rPr>
        <w:t>点击打开发者模式</w:t>
      </w:r>
    </w:p>
    <w:p w:rsidR="007707A1" w:rsidRDefault="0096504F">
      <w:pPr>
        <w:pStyle w:val="a0"/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737485"/>
            <wp:effectExtent l="0" t="0" r="254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A1" w:rsidRDefault="007707A1">
      <w:pPr>
        <w:pStyle w:val="a0"/>
        <w:ind w:firstLineChars="0" w:firstLine="0"/>
        <w:jc w:val="both"/>
      </w:pPr>
    </w:p>
    <w:p w:rsidR="007707A1" w:rsidRDefault="0096504F">
      <w:pPr>
        <w:pStyle w:val="a0"/>
        <w:ind w:firstLine="440"/>
      </w:pPr>
      <w:r>
        <w:rPr>
          <w:rFonts w:hint="eastAsia"/>
        </w:rPr>
        <w:t>下一步根据电脑操作系统不同，选择扩展程序“续费证书</w:t>
      </w:r>
      <w:r>
        <w:rPr>
          <w:rFonts w:hint="eastAsia"/>
        </w:rPr>
        <w:t>/</w:t>
      </w:r>
      <w:r>
        <w:rPr>
          <w:rFonts w:hint="eastAsia"/>
        </w:rPr>
        <w:t>续费证书（</w:t>
      </w:r>
      <w:r>
        <w:rPr>
          <w:rFonts w:hint="eastAsia"/>
        </w:rPr>
        <w:t>XP</w:t>
      </w:r>
      <w:r>
        <w:rPr>
          <w:rFonts w:hint="eastAsia"/>
        </w:rPr>
        <w:t>版本）”用鼠标拖入浏览器中，点击“添加扩展程序”</w:t>
      </w:r>
    </w:p>
    <w:p w:rsidR="007707A1" w:rsidRDefault="0096504F">
      <w:r>
        <w:rPr>
          <w:noProof/>
        </w:rPr>
        <w:drawing>
          <wp:inline distT="0" distB="0" distL="114300" distR="114300">
            <wp:extent cx="5270500" cy="2167255"/>
            <wp:effectExtent l="0" t="0" r="635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7A1" w:rsidRDefault="0096504F">
      <w:r>
        <w:rPr>
          <w:rFonts w:hint="eastAsia"/>
        </w:rPr>
        <w:t>添加成功，如下图</w:t>
      </w:r>
    </w:p>
    <w:p w:rsidR="007707A1" w:rsidRDefault="0096504F">
      <w:r>
        <w:rPr>
          <w:noProof/>
        </w:rPr>
        <w:drawing>
          <wp:inline distT="0" distB="0" distL="114300" distR="114300">
            <wp:extent cx="5271135" cy="1555115"/>
            <wp:effectExtent l="0" t="0" r="571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7A1" w:rsidRDefault="007707A1"/>
    <w:p w:rsidR="00107C2D" w:rsidRDefault="00107C2D"/>
    <w:p w:rsidR="00107C2D" w:rsidRDefault="00107C2D"/>
    <w:p w:rsidR="00107C2D" w:rsidRDefault="00107C2D"/>
    <w:p w:rsidR="00107C2D" w:rsidRDefault="00107C2D"/>
    <w:p w:rsidR="00107C2D" w:rsidRDefault="00107C2D"/>
    <w:p w:rsidR="00107C2D" w:rsidRDefault="00107C2D"/>
    <w:p w:rsidR="00107C2D" w:rsidRDefault="00107C2D"/>
    <w:p w:rsidR="00107C2D" w:rsidRDefault="00107C2D"/>
    <w:p w:rsidR="00107C2D" w:rsidRDefault="00107C2D"/>
    <w:p w:rsidR="007707A1" w:rsidRDefault="0096504F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续费入口</w:t>
      </w:r>
    </w:p>
    <w:p w:rsidR="007707A1" w:rsidRDefault="0096504F">
      <w:pPr>
        <w:pStyle w:val="a0"/>
        <w:ind w:firstLine="440"/>
      </w:pPr>
      <w:r>
        <w:rPr>
          <w:rFonts w:hint="eastAsia"/>
        </w:rPr>
        <w:t>方法一：会员登录页点击</w:t>
      </w:r>
      <w:r>
        <w:rPr>
          <w:rFonts w:hint="eastAsia"/>
        </w:rPr>
        <w:t>CFCA</w:t>
      </w:r>
      <w:r>
        <w:rPr>
          <w:rFonts w:hint="eastAsia"/>
        </w:rPr>
        <w:t>续</w:t>
      </w:r>
      <w:r w:rsidR="00DF1044">
        <w:rPr>
          <w:rFonts w:hint="eastAsia"/>
        </w:rPr>
        <w:t>期</w:t>
      </w:r>
      <w:r>
        <w:rPr>
          <w:rFonts w:hint="eastAsia"/>
        </w:rPr>
        <w:t>；</w:t>
      </w:r>
    </w:p>
    <w:p w:rsidR="007707A1" w:rsidRDefault="0096504F">
      <w:r>
        <w:rPr>
          <w:noProof/>
        </w:rPr>
        <w:drawing>
          <wp:inline distT="0" distB="0" distL="114300" distR="114300">
            <wp:extent cx="5266690" cy="2447290"/>
            <wp:effectExtent l="0" t="0" r="1016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7A1" w:rsidRDefault="0096504F">
      <w:pPr>
        <w:pStyle w:val="a0"/>
        <w:ind w:firstLine="440"/>
      </w:pPr>
      <w:r>
        <w:rPr>
          <w:rFonts w:hint="eastAsia"/>
        </w:rPr>
        <w:t>方法二：登录系统后证书到期天数小于</w:t>
      </w:r>
      <w:r>
        <w:rPr>
          <w:rFonts w:hint="eastAsia"/>
        </w:rPr>
        <w:t>30</w:t>
      </w:r>
      <w:r>
        <w:rPr>
          <w:rFonts w:hint="eastAsia"/>
        </w:rPr>
        <w:t>天的情况下会有如下图提示，点击“确定”；</w:t>
      </w:r>
    </w:p>
    <w:p w:rsidR="007707A1" w:rsidRDefault="0096504F">
      <w:r>
        <w:rPr>
          <w:noProof/>
        </w:rPr>
        <w:drawing>
          <wp:inline distT="0" distB="0" distL="114300" distR="114300">
            <wp:extent cx="5266690" cy="2449830"/>
            <wp:effectExtent l="0" t="0" r="1016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7A1" w:rsidRDefault="0096504F">
      <w:pPr>
        <w:pStyle w:val="a0"/>
        <w:ind w:firstLine="440"/>
      </w:pPr>
      <w:r>
        <w:rPr>
          <w:rFonts w:hint="eastAsia"/>
        </w:rPr>
        <w:t>方法三：打开任意平台鼠标移动到右上角，点击“证书续</w:t>
      </w:r>
      <w:r w:rsidR="00DF1044">
        <w:rPr>
          <w:rFonts w:hint="eastAsia"/>
        </w:rPr>
        <w:t>期</w:t>
      </w:r>
      <w:r>
        <w:rPr>
          <w:rFonts w:hint="eastAsia"/>
        </w:rPr>
        <w:t>”；</w:t>
      </w:r>
    </w:p>
    <w:p w:rsidR="007707A1" w:rsidRDefault="0096504F">
      <w:r>
        <w:rPr>
          <w:noProof/>
        </w:rPr>
        <w:drawing>
          <wp:inline distT="0" distB="0" distL="114300" distR="114300">
            <wp:extent cx="5267325" cy="1198880"/>
            <wp:effectExtent l="0" t="0" r="952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7A1" w:rsidRDefault="007707A1"/>
    <w:p w:rsidR="007707A1" w:rsidRDefault="0096504F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证书续</w:t>
      </w:r>
      <w:r w:rsidR="00DF1044">
        <w:rPr>
          <w:rFonts w:hint="eastAsia"/>
        </w:rPr>
        <w:t>期</w:t>
      </w:r>
    </w:p>
    <w:p w:rsidR="00DF1044" w:rsidRPr="00DF1044" w:rsidRDefault="00DF1044" w:rsidP="00DF1044">
      <w:pPr>
        <w:pStyle w:val="a0"/>
        <w:ind w:firstLine="440"/>
      </w:pPr>
    </w:p>
    <w:p w:rsidR="007707A1" w:rsidRDefault="0096504F">
      <w:r>
        <w:rPr>
          <w:rFonts w:hint="eastAsia"/>
        </w:rPr>
        <w:t>点击“新增</w:t>
      </w:r>
      <w:r>
        <w:rPr>
          <w:rFonts w:hint="eastAsia"/>
        </w:rPr>
        <w:t>CFCA</w:t>
      </w:r>
      <w:r>
        <w:rPr>
          <w:rFonts w:hint="eastAsia"/>
        </w:rPr>
        <w:t>续</w:t>
      </w:r>
      <w:r w:rsidR="00DF1044">
        <w:rPr>
          <w:rFonts w:hint="eastAsia"/>
        </w:rPr>
        <w:t>期</w:t>
      </w:r>
      <w:r>
        <w:rPr>
          <w:rFonts w:hint="eastAsia"/>
        </w:rPr>
        <w:t>申请”——仅为当前用户绑定的证书续</w:t>
      </w:r>
      <w:r w:rsidR="00DF1044">
        <w:rPr>
          <w:rFonts w:hint="eastAsia"/>
        </w:rPr>
        <w:t>期</w:t>
      </w:r>
    </w:p>
    <w:p w:rsidR="00DF1044" w:rsidRDefault="00DF1044">
      <w:pPr>
        <w:rPr>
          <w:noProof/>
        </w:rPr>
      </w:pPr>
      <w:r>
        <w:rPr>
          <w:noProof/>
        </w:rPr>
        <w:drawing>
          <wp:inline distT="0" distB="0" distL="0" distR="0" wp14:anchorId="1F68539B" wp14:editId="289F55A4">
            <wp:extent cx="5274310" cy="7556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A1" w:rsidRDefault="00DF1044">
      <w:r>
        <w:rPr>
          <w:rFonts w:hint="eastAsia"/>
        </w:rPr>
        <w:t>点击续期后选择续期年限和发票类型</w:t>
      </w:r>
      <w:r w:rsidR="000815FA">
        <w:rPr>
          <w:rFonts w:hint="eastAsia"/>
        </w:rPr>
        <w:t>并输入发票信息</w:t>
      </w:r>
      <w:r>
        <w:rPr>
          <w:rFonts w:hint="eastAsia"/>
        </w:rPr>
        <w:t>，点击确定。</w:t>
      </w:r>
    </w:p>
    <w:p w:rsidR="00DF1044" w:rsidRDefault="00966718" w:rsidP="00DF1044">
      <w:pPr>
        <w:adjustRightInd/>
        <w:snapToGrid/>
        <w:spacing w:after="0"/>
        <w:ind w:firstLineChars="500" w:firstLine="1200"/>
        <w:rPr>
          <w:rFonts w:ascii="宋体" w:eastAsia="宋体" w:hAnsi="宋体" w:cs="宋体"/>
          <w:sz w:val="24"/>
          <w:szCs w:val="24"/>
        </w:rPr>
      </w:pPr>
      <w:bookmarkStart w:id="11" w:name="_GoBack"/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4310" cy="58248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1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2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"/>
    </w:p>
    <w:p w:rsidR="00DF1044" w:rsidRDefault="00DF1044" w:rsidP="00DF1044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提交续期申请后支付状态会变成待支付，然后进行公对公转账，转账后工作人员会对转账信息进行核对。</w:t>
      </w:r>
    </w:p>
    <w:p w:rsidR="00DF1044" w:rsidRDefault="00DF1044" w:rsidP="00DF1044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DF1044" w:rsidRPr="00DF1044" w:rsidRDefault="00DF1044" w:rsidP="00DF1044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DF1044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6149048" cy="1508760"/>
            <wp:effectExtent l="0" t="0" r="4445" b="0"/>
            <wp:docPr id="15" name="图片 15" descr="C:\Users\lbx\Documents\Tencent Files\694261666\Image\C2C\~29I~)V6~2F_QTSZ}X1IA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bx\Documents\Tencent Files\694261666\Image\C2C\~29I~)V6~2F_QTSZ}X1IAP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407" cy="151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044" w:rsidRPr="00DF1044" w:rsidRDefault="00DF1044" w:rsidP="00DF1044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DF1044" w:rsidRPr="00DF1044" w:rsidRDefault="00DF1044" w:rsidP="00DF1044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hint="eastAsia"/>
        </w:rPr>
        <w:t>核对完成后支付状态会显示“支付成功”。然后点击“安装续期证书”</w:t>
      </w:r>
      <w:r w:rsidRPr="00DF1044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4310" cy="1224280"/>
            <wp:effectExtent l="0" t="0" r="2540" b="0"/>
            <wp:docPr id="18" name="图片 18" descr="C:\Users\lbx\Documents\Tencent Files\694261666\Image\C2C\NKT5Q5OBA80L8VBW$KXJ81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bx\Documents\Tencent Files\694261666\Image\C2C\NKT5Q5OBA80L8VBW$KXJ81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7A1" w:rsidRDefault="00DF1044" w:rsidP="00DF1044">
      <w:r>
        <w:rPr>
          <w:rFonts w:hint="eastAsia"/>
        </w:rPr>
        <w:t>然后输入</w:t>
      </w:r>
      <w:r>
        <w:rPr>
          <w:rFonts w:hint="eastAsia"/>
        </w:rPr>
        <w:t>PIN</w:t>
      </w:r>
      <w:r>
        <w:rPr>
          <w:rFonts w:hint="eastAsia"/>
        </w:rPr>
        <w:t>码</w:t>
      </w:r>
    </w:p>
    <w:p w:rsidR="00DF1044" w:rsidRPr="00DF1044" w:rsidRDefault="00DF1044" w:rsidP="00DF1044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087D4F3F" wp14:editId="3C239FC6">
            <wp:extent cx="5274310" cy="1483995"/>
            <wp:effectExtent l="0" t="0" r="254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A1" w:rsidRDefault="0096504F">
      <w:r>
        <w:rPr>
          <w:rFonts w:hint="eastAsia"/>
        </w:rPr>
        <w:t>证书续期成功后系统会提示“证书续期成功”，并且续期状态变为“续期成功”。</w:t>
      </w:r>
    </w:p>
    <w:p w:rsidR="00DF1044" w:rsidRPr="00DF1044" w:rsidRDefault="00DF1044" w:rsidP="00DF1044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DF1044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4310" cy="1555115"/>
            <wp:effectExtent l="0" t="0" r="2540" b="6985"/>
            <wp:docPr id="26" name="图片 26" descr="C:\Users\lbx\Documents\Tencent Files\694261666\Image\C2C\R5CSO%X_78K1U$R5Z}BFR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bx\Documents\Tencent Files\694261666\Image\C2C\R5CSO%X_78K1U$R5Z}BFRL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044" w:rsidRPr="00DF1044" w:rsidRDefault="00DF1044"/>
    <w:sectPr w:rsidR="00DF1044" w:rsidRPr="00DF10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75E" w:rsidRDefault="003A175E" w:rsidP="00107C2D">
      <w:pPr>
        <w:spacing w:after="0"/>
      </w:pPr>
      <w:r>
        <w:separator/>
      </w:r>
    </w:p>
  </w:endnote>
  <w:endnote w:type="continuationSeparator" w:id="0">
    <w:p w:rsidR="003A175E" w:rsidRDefault="003A175E" w:rsidP="00107C2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75E" w:rsidRDefault="003A175E" w:rsidP="00107C2D">
      <w:pPr>
        <w:spacing w:after="0"/>
      </w:pPr>
      <w:r>
        <w:separator/>
      </w:r>
    </w:p>
  </w:footnote>
  <w:footnote w:type="continuationSeparator" w:id="0">
    <w:p w:rsidR="003A175E" w:rsidRDefault="003A175E" w:rsidP="00107C2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231A96"/>
    <w:multiLevelType w:val="multilevel"/>
    <w:tmpl w:val="41231A96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7A1"/>
    <w:rsid w:val="00064132"/>
    <w:rsid w:val="000815FA"/>
    <w:rsid w:val="00107C2D"/>
    <w:rsid w:val="00314053"/>
    <w:rsid w:val="003A175E"/>
    <w:rsid w:val="00511A18"/>
    <w:rsid w:val="007200A7"/>
    <w:rsid w:val="007707A1"/>
    <w:rsid w:val="0096504F"/>
    <w:rsid w:val="00966718"/>
    <w:rsid w:val="00DF1044"/>
    <w:rsid w:val="2B305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D3950E6-C3A5-4E24-BB5E-B85391DFF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paragraph" w:styleId="2">
    <w:name w:val="heading 2"/>
    <w:basedOn w:val="a"/>
    <w:next w:val="a0"/>
    <w:qFormat/>
    <w:pPr>
      <w:keepNext/>
      <w:keepLines/>
      <w:widowControl w:val="0"/>
      <w:snapToGrid/>
      <w:spacing w:before="260" w:after="260" w:line="416" w:lineRule="auto"/>
      <w:jc w:val="both"/>
      <w:textAlignment w:val="baseline"/>
      <w:outlineLvl w:val="1"/>
    </w:pPr>
    <w:rPr>
      <w:rFonts w:ascii="Arial" w:eastAsia="黑体" w:hAnsi="Arial" w:cs="Times New Roman"/>
      <w:b/>
      <w:kern w:val="2"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uiPriority w:val="99"/>
    <w:unhideWhenUsed/>
    <w:qFormat/>
    <w:pPr>
      <w:ind w:firstLineChars="200" w:firstLine="420"/>
    </w:pPr>
  </w:style>
  <w:style w:type="character" w:styleId="a4">
    <w:name w:val="Hyperlink"/>
    <w:basedOn w:val="a1"/>
    <w:uiPriority w:val="99"/>
    <w:unhideWhenUsed/>
    <w:rPr>
      <w:color w:val="0563C1" w:themeColor="hyperlink"/>
      <w:u w:val="single"/>
    </w:rPr>
  </w:style>
  <w:style w:type="paragraph" w:styleId="a5">
    <w:name w:val="List Paragraph"/>
    <w:basedOn w:val="a"/>
    <w:uiPriority w:val="99"/>
    <w:rsid w:val="00DF1044"/>
    <w:pPr>
      <w:ind w:firstLineChars="200" w:firstLine="420"/>
    </w:pPr>
  </w:style>
  <w:style w:type="paragraph" w:styleId="a6">
    <w:name w:val="header"/>
    <w:basedOn w:val="a"/>
    <w:link w:val="Char"/>
    <w:rsid w:val="00107C2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6"/>
    <w:rsid w:val="00107C2D"/>
    <w:rPr>
      <w:rFonts w:ascii="Tahoma" w:hAnsi="Tahoma"/>
      <w:sz w:val="18"/>
      <w:szCs w:val="18"/>
    </w:rPr>
  </w:style>
  <w:style w:type="paragraph" w:styleId="a7">
    <w:name w:val="footer"/>
    <w:basedOn w:val="a"/>
    <w:link w:val="Char0"/>
    <w:rsid w:val="00107C2D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1"/>
    <w:link w:val="a7"/>
    <w:rsid w:val="00107C2D"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8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9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3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0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1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2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0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7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Windows 用户</cp:lastModifiedBy>
  <cp:revision>8</cp:revision>
  <dcterms:created xsi:type="dcterms:W3CDTF">2014-10-29T12:08:00Z</dcterms:created>
  <dcterms:modified xsi:type="dcterms:W3CDTF">2020-11-26T03:30:00Z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