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Pr="008F15EB" w:rsidRDefault="008F15EB" w:rsidP="008F15EB">
      <w:pPr>
        <w:jc w:val="center"/>
        <w:outlineLvl w:val="0"/>
        <w:rPr>
          <w:b/>
          <w:bCs/>
          <w:sz w:val="84"/>
          <w:szCs w:val="84"/>
        </w:rPr>
      </w:pPr>
      <w:bookmarkStart w:id="0" w:name="_Toc42246739"/>
      <w:r w:rsidRPr="008F15EB">
        <w:rPr>
          <w:rFonts w:hint="eastAsia"/>
          <w:b/>
          <w:bCs/>
          <w:sz w:val="84"/>
          <w:szCs w:val="84"/>
        </w:rPr>
        <w:t>议价谈判</w:t>
      </w:r>
      <w:bookmarkEnd w:id="0"/>
    </w:p>
    <w:p w:rsidR="008F15EB" w:rsidRPr="008F15EB" w:rsidRDefault="008F15EB" w:rsidP="008F15EB">
      <w:pPr>
        <w:jc w:val="center"/>
        <w:outlineLvl w:val="0"/>
        <w:rPr>
          <w:b/>
          <w:bCs/>
          <w:sz w:val="84"/>
          <w:szCs w:val="84"/>
        </w:rPr>
      </w:pPr>
      <w:bookmarkStart w:id="1" w:name="_Toc42246740"/>
      <w:r w:rsidRPr="008F15EB">
        <w:rPr>
          <w:rFonts w:hint="eastAsia"/>
          <w:b/>
          <w:bCs/>
          <w:sz w:val="84"/>
          <w:szCs w:val="84"/>
        </w:rPr>
        <w:t>平台操作手册</w:t>
      </w:r>
      <w:bookmarkEnd w:id="1"/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Default="008F15EB" w:rsidP="008F15EB">
      <w:pPr>
        <w:outlineLvl w:val="0"/>
      </w:pPr>
    </w:p>
    <w:p w:rsidR="008F15EB" w:rsidRPr="008F15EB" w:rsidRDefault="008F15EB" w:rsidP="008F15EB">
      <w:pPr>
        <w:jc w:val="center"/>
        <w:outlineLvl w:val="0"/>
        <w:rPr>
          <w:b/>
          <w:bCs/>
          <w:sz w:val="36"/>
          <w:szCs w:val="44"/>
        </w:rPr>
      </w:pPr>
      <w:bookmarkStart w:id="2" w:name="_Toc42246741"/>
      <w:r w:rsidRPr="008F15EB">
        <w:rPr>
          <w:b/>
          <w:bCs/>
          <w:sz w:val="36"/>
          <w:szCs w:val="44"/>
        </w:rPr>
        <w:t>深圳市</w:t>
      </w:r>
      <w:proofErr w:type="gramStart"/>
      <w:r w:rsidRPr="008F15EB">
        <w:rPr>
          <w:b/>
          <w:bCs/>
          <w:sz w:val="36"/>
          <w:szCs w:val="44"/>
        </w:rPr>
        <w:t>全药网</w:t>
      </w:r>
      <w:proofErr w:type="gramEnd"/>
      <w:r w:rsidRPr="008F15EB">
        <w:rPr>
          <w:b/>
          <w:bCs/>
          <w:sz w:val="36"/>
          <w:szCs w:val="44"/>
        </w:rPr>
        <w:t>药业有限公司</w:t>
      </w:r>
      <w:bookmarkEnd w:id="2"/>
    </w:p>
    <w:p w:rsidR="00DA4373" w:rsidRDefault="008F15EB" w:rsidP="00DA4373">
      <w:pPr>
        <w:jc w:val="center"/>
        <w:outlineLvl w:val="0"/>
        <w:rPr>
          <w:b/>
          <w:bCs/>
          <w:sz w:val="36"/>
          <w:szCs w:val="44"/>
        </w:rPr>
      </w:pPr>
      <w:bookmarkStart w:id="3" w:name="_Toc42246742"/>
      <w:r w:rsidRPr="008F15EB">
        <w:rPr>
          <w:b/>
          <w:bCs/>
          <w:sz w:val="36"/>
          <w:szCs w:val="44"/>
        </w:rPr>
        <w:t>二〇二〇年</w:t>
      </w:r>
      <w:r w:rsidR="00DA4373">
        <w:rPr>
          <w:rFonts w:hint="eastAsia"/>
          <w:b/>
          <w:bCs/>
          <w:sz w:val="36"/>
          <w:szCs w:val="44"/>
        </w:rPr>
        <w:t>十二</w:t>
      </w:r>
      <w:r w:rsidRPr="008F15EB">
        <w:rPr>
          <w:b/>
          <w:bCs/>
          <w:sz w:val="36"/>
          <w:szCs w:val="44"/>
        </w:rPr>
        <w:t>月</w:t>
      </w:r>
      <w:bookmarkEnd w:id="3"/>
    </w:p>
    <w:p w:rsidR="00DA4373" w:rsidRDefault="00DA4373" w:rsidP="00DA4373">
      <w:pPr>
        <w:jc w:val="center"/>
        <w:outlineLvl w:val="0"/>
        <w:rPr>
          <w:b/>
          <w:bCs/>
          <w:sz w:val="36"/>
          <w:szCs w:val="44"/>
        </w:rPr>
      </w:pPr>
    </w:p>
    <w:p w:rsidR="00135728" w:rsidRDefault="00DA4373" w:rsidP="0089223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892232" w:rsidRPr="00892232">
        <w:rPr>
          <w:rFonts w:hint="eastAsia"/>
        </w:rPr>
        <w:t xml:space="preserve"> </w:t>
      </w:r>
      <w:r w:rsidR="00892232" w:rsidRPr="00892232">
        <w:rPr>
          <w:rFonts w:ascii="仿宋" w:eastAsia="仿宋" w:hAnsi="仿宋" w:hint="eastAsia"/>
          <w:sz w:val="32"/>
          <w:szCs w:val="32"/>
        </w:rPr>
        <w:t>企业通过CA证书登录</w:t>
      </w:r>
      <w:proofErr w:type="gramStart"/>
      <w:r w:rsidR="00892232" w:rsidRPr="00892232">
        <w:rPr>
          <w:rFonts w:ascii="仿宋" w:eastAsia="仿宋" w:hAnsi="仿宋" w:hint="eastAsia"/>
          <w:sz w:val="32"/>
          <w:szCs w:val="32"/>
        </w:rPr>
        <w:t>全药网</w:t>
      </w:r>
      <w:proofErr w:type="gramEnd"/>
      <w:r w:rsidR="00892232" w:rsidRPr="00892232">
        <w:rPr>
          <w:rFonts w:ascii="仿宋" w:eastAsia="仿宋" w:hAnsi="仿宋" w:hint="eastAsia"/>
          <w:sz w:val="32"/>
          <w:szCs w:val="32"/>
        </w:rPr>
        <w:t>采购平台系统，在“集团采购项目管理-项目进度跟踪”下</w:t>
      </w:r>
      <w:r w:rsidR="00892232">
        <w:rPr>
          <w:rFonts w:ascii="仿宋" w:eastAsia="仿宋" w:hAnsi="仿宋" w:hint="eastAsia"/>
          <w:sz w:val="32"/>
          <w:szCs w:val="32"/>
        </w:rPr>
        <w:t>根据公告选择</w:t>
      </w:r>
      <w:r w:rsidR="000C416C" w:rsidRPr="008638D8">
        <w:rPr>
          <w:rFonts w:ascii="仿宋" w:eastAsia="仿宋" w:hAnsi="仿宋" w:hint="eastAsia"/>
          <w:sz w:val="32"/>
          <w:szCs w:val="32"/>
        </w:rPr>
        <w:t>项目，</w:t>
      </w:r>
      <w:r w:rsidR="00892232" w:rsidRPr="00892232">
        <w:rPr>
          <w:rFonts w:ascii="仿宋" w:eastAsia="仿宋" w:hAnsi="仿宋" w:hint="eastAsia"/>
          <w:sz w:val="32"/>
          <w:szCs w:val="32"/>
        </w:rPr>
        <w:t>进入采购子项目“竞价议价药品”</w:t>
      </w:r>
      <w:r w:rsidR="00714FB4">
        <w:rPr>
          <w:rFonts w:ascii="仿宋" w:eastAsia="仿宋" w:hAnsi="仿宋" w:hint="eastAsia"/>
          <w:sz w:val="32"/>
          <w:szCs w:val="32"/>
        </w:rPr>
        <w:t>：</w:t>
      </w:r>
    </w:p>
    <w:p w:rsidR="00714FB4" w:rsidRDefault="00714FB4" w:rsidP="00892232">
      <w:pPr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AA612DF" wp14:editId="602ED96A">
            <wp:extent cx="5274310" cy="20261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B4" w:rsidRDefault="00714FB4" w:rsidP="00892232">
      <w:pPr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ABBC23F" wp14:editId="30179A51">
            <wp:extent cx="5271932" cy="2371725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3850" cy="23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B4" w:rsidRPr="00714FB4" w:rsidRDefault="00714FB4" w:rsidP="0089223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2.点击“议价”进入议价界面：</w:t>
      </w:r>
    </w:p>
    <w:p w:rsidR="00135728" w:rsidRPr="008638D8" w:rsidRDefault="00DA437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C91EC33" wp14:editId="17D633BB">
            <wp:extent cx="5295900" cy="2599636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861" cy="260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28" w:rsidRPr="008638D8" w:rsidRDefault="00714F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0C416C" w:rsidRPr="008638D8">
        <w:rPr>
          <w:rFonts w:ascii="仿宋" w:eastAsia="仿宋" w:hAnsi="仿宋" w:hint="eastAsia"/>
          <w:sz w:val="32"/>
          <w:szCs w:val="32"/>
        </w:rPr>
        <w:t>企业选择操作</w:t>
      </w:r>
      <w:proofErr w:type="gramStart"/>
      <w:r w:rsidR="000C416C" w:rsidRPr="008638D8">
        <w:rPr>
          <w:rFonts w:ascii="仿宋" w:eastAsia="仿宋" w:hAnsi="仿宋" w:hint="eastAsia"/>
          <w:sz w:val="32"/>
          <w:szCs w:val="32"/>
        </w:rPr>
        <w:t>列显示</w:t>
      </w:r>
      <w:proofErr w:type="gramEnd"/>
      <w:r w:rsidR="000C416C" w:rsidRPr="008638D8">
        <w:rPr>
          <w:rFonts w:ascii="仿宋" w:eastAsia="仿宋" w:hAnsi="仿宋" w:hint="eastAsia"/>
          <w:sz w:val="32"/>
          <w:szCs w:val="32"/>
        </w:rPr>
        <w:t>“回复”按钮的药品进行回复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35728" w:rsidRPr="008638D8" w:rsidRDefault="000C416C">
      <w:pPr>
        <w:rPr>
          <w:rFonts w:ascii="仿宋" w:eastAsia="仿宋" w:hAnsi="仿宋"/>
          <w:sz w:val="32"/>
          <w:szCs w:val="32"/>
        </w:rPr>
      </w:pPr>
      <w:r w:rsidRPr="008638D8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5259002" cy="2171700"/>
            <wp:effectExtent l="0" t="0" r="0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747" cy="21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28" w:rsidRPr="008638D8" w:rsidRDefault="00714F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0C416C" w:rsidRPr="008638D8">
        <w:rPr>
          <w:rFonts w:ascii="仿宋" w:eastAsia="仿宋" w:hAnsi="仿宋" w:hint="eastAsia"/>
          <w:sz w:val="32"/>
          <w:szCs w:val="32"/>
        </w:rPr>
        <w:t>填写报价和留言，确定后即为回复成功</w:t>
      </w:r>
      <w:r w:rsidR="00583058" w:rsidRPr="00583058">
        <w:rPr>
          <w:rFonts w:ascii="仿宋" w:eastAsia="仿宋" w:hAnsi="仿宋" w:hint="eastAsia"/>
          <w:color w:val="FF0000"/>
          <w:sz w:val="32"/>
          <w:szCs w:val="32"/>
        </w:rPr>
        <w:t>（注意：回复成功后不能再修改</w:t>
      </w:r>
      <w:r w:rsidR="00583058">
        <w:rPr>
          <w:rFonts w:ascii="仿宋" w:eastAsia="仿宋" w:hAnsi="仿宋" w:hint="eastAsia"/>
          <w:color w:val="FF0000"/>
          <w:sz w:val="32"/>
          <w:szCs w:val="32"/>
        </w:rPr>
        <w:t>当次的报价和留言</w:t>
      </w:r>
      <w:r w:rsidR="00583058" w:rsidRPr="00583058">
        <w:rPr>
          <w:rFonts w:ascii="仿宋" w:eastAsia="仿宋" w:hAnsi="仿宋" w:hint="eastAsia"/>
          <w:color w:val="FF0000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638D8" w:rsidRPr="008638D8" w:rsidRDefault="000C416C">
      <w:pPr>
        <w:rPr>
          <w:rFonts w:ascii="仿宋" w:eastAsia="仿宋" w:hAnsi="仿宋"/>
          <w:sz w:val="32"/>
          <w:szCs w:val="32"/>
        </w:rPr>
      </w:pPr>
      <w:r w:rsidRPr="008638D8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5384261" cy="2453945"/>
            <wp:effectExtent l="0" t="0" r="6985" b="381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6768"/>
                    <a:stretch/>
                  </pic:blipFill>
                  <pic:spPr bwMode="auto">
                    <a:xfrm>
                      <a:off x="0" y="0"/>
                      <a:ext cx="5404376" cy="24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728" w:rsidRPr="008638D8" w:rsidRDefault="000C416C">
      <w:pPr>
        <w:rPr>
          <w:rFonts w:ascii="仿宋" w:eastAsia="仿宋" w:hAnsi="仿宋"/>
          <w:sz w:val="32"/>
          <w:szCs w:val="32"/>
        </w:rPr>
      </w:pPr>
      <w:r w:rsidRPr="008638D8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5385435" cy="2787586"/>
            <wp:effectExtent l="0" t="0" r="5715" b="0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157" cy="27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D8" w:rsidRDefault="008638D8">
      <w:pPr>
        <w:rPr>
          <w:rFonts w:ascii="仿宋" w:eastAsia="仿宋" w:hAnsi="仿宋"/>
          <w:sz w:val="32"/>
          <w:szCs w:val="32"/>
        </w:rPr>
      </w:pPr>
    </w:p>
    <w:p w:rsidR="00135728" w:rsidRPr="008638D8" w:rsidRDefault="00714F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0C416C" w:rsidRPr="008638D8">
        <w:rPr>
          <w:rFonts w:ascii="仿宋" w:eastAsia="仿宋" w:hAnsi="仿宋" w:hint="eastAsia"/>
          <w:sz w:val="32"/>
          <w:szCs w:val="32"/>
        </w:rPr>
        <w:t>待GPO回复后，继续进行“回复”的操作</w:t>
      </w:r>
      <w:r w:rsidR="00583058" w:rsidRPr="00583058">
        <w:rPr>
          <w:rFonts w:ascii="仿宋" w:eastAsia="仿宋" w:hAnsi="仿宋" w:hint="eastAsia"/>
          <w:color w:val="FF0000"/>
          <w:sz w:val="32"/>
          <w:szCs w:val="32"/>
        </w:rPr>
        <w:t>（注意：回复成功后不能再修改</w:t>
      </w:r>
      <w:r w:rsidR="00583058">
        <w:rPr>
          <w:rFonts w:ascii="仿宋" w:eastAsia="仿宋" w:hAnsi="仿宋" w:hint="eastAsia"/>
          <w:color w:val="FF0000"/>
          <w:sz w:val="32"/>
          <w:szCs w:val="32"/>
        </w:rPr>
        <w:t>当次的报价和留言</w:t>
      </w:r>
      <w:r w:rsidR="00583058" w:rsidRPr="00583058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="00583058" w:rsidRPr="00583058">
        <w:rPr>
          <w:rFonts w:ascii="仿宋" w:eastAsia="仿宋" w:hAnsi="仿宋" w:hint="eastAsia"/>
          <w:sz w:val="32"/>
          <w:szCs w:val="32"/>
        </w:rPr>
        <w:t>：</w:t>
      </w:r>
      <w:bookmarkStart w:id="4" w:name="_GoBack"/>
      <w:bookmarkEnd w:id="4"/>
    </w:p>
    <w:p w:rsidR="00135728" w:rsidRPr="008638D8" w:rsidRDefault="000C416C">
      <w:pPr>
        <w:rPr>
          <w:rFonts w:ascii="仿宋" w:eastAsia="仿宋" w:hAnsi="仿宋"/>
          <w:sz w:val="32"/>
          <w:szCs w:val="32"/>
        </w:rPr>
      </w:pPr>
      <w:r w:rsidRPr="008638D8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5438501" cy="1264722"/>
            <wp:effectExtent l="0" t="0" r="0" b="0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9079" cy="12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D8" w:rsidRPr="008638D8" w:rsidRDefault="000C416C">
      <w:pPr>
        <w:rPr>
          <w:rFonts w:ascii="仿宋" w:eastAsia="仿宋" w:hAnsi="仿宋"/>
          <w:sz w:val="32"/>
          <w:szCs w:val="32"/>
        </w:rPr>
      </w:pPr>
      <w:r w:rsidRPr="008638D8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5270500" cy="2517140"/>
            <wp:effectExtent l="0" t="0" r="6350" b="16510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28" w:rsidRPr="008638D8" w:rsidRDefault="000C416C">
      <w:pPr>
        <w:rPr>
          <w:rFonts w:ascii="仿宋" w:eastAsia="仿宋" w:hAnsi="仿宋"/>
          <w:sz w:val="32"/>
          <w:szCs w:val="32"/>
        </w:rPr>
      </w:pPr>
      <w:r w:rsidRPr="008638D8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5267960" cy="831850"/>
            <wp:effectExtent l="0" t="0" r="8890" b="6350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28" w:rsidRPr="008638D8" w:rsidSect="008F15EB">
      <w:headerReference w:type="default" r:id="rId18"/>
      <w:footerReference w:type="default" r:id="rId19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1A" w:rsidRDefault="0078671A" w:rsidP="008F15EB">
      <w:r>
        <w:separator/>
      </w:r>
    </w:p>
  </w:endnote>
  <w:endnote w:type="continuationSeparator" w:id="0">
    <w:p w:rsidR="0078671A" w:rsidRDefault="0078671A" w:rsidP="008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D8" w:rsidRDefault="008638D8" w:rsidP="008638D8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83058" w:rsidRPr="00583058">
      <w:rPr>
        <w:b/>
        <w:bCs/>
        <w:noProof/>
        <w:lang w:val="zh-CN"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83058" w:rsidRPr="00583058">
      <w:rPr>
        <w:b/>
        <w:bCs/>
        <w:noProof/>
        <w:lang w:val="zh-CN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1A" w:rsidRDefault="0078671A" w:rsidP="008F15EB">
      <w:r>
        <w:separator/>
      </w:r>
    </w:p>
  </w:footnote>
  <w:footnote w:type="continuationSeparator" w:id="0">
    <w:p w:rsidR="0078671A" w:rsidRDefault="0078671A" w:rsidP="008F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EB" w:rsidRPr="008F15EB" w:rsidRDefault="008F15EB" w:rsidP="008F15EB">
    <w:pPr>
      <w:pStyle w:val="a3"/>
      <w:pBdr>
        <w:bottom w:val="single" w:sz="6" w:space="0" w:color="auto"/>
      </w:pBdr>
      <w:rPr>
        <w:rFonts w:asciiTheme="minorEastAsia" w:hAnsiTheme="minorEastAsia"/>
        <w:sz w:val="21"/>
        <w:szCs w:val="21"/>
      </w:rPr>
    </w:pP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5E266EF4" wp14:editId="037B5F96">
          <wp:simplePos x="0" y="0"/>
          <wp:positionH relativeFrom="margin">
            <wp:posOffset>4895850</wp:posOffset>
          </wp:positionH>
          <wp:positionV relativeFrom="paragraph">
            <wp:posOffset>-246380</wp:posOffset>
          </wp:positionV>
          <wp:extent cx="639445" cy="382270"/>
          <wp:effectExtent l="0" t="0" r="8255" b="0"/>
          <wp:wrapNone/>
          <wp:docPr id="24" name="图片 24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F0EA1E9" wp14:editId="5F6625C2">
          <wp:simplePos x="0" y="0"/>
          <wp:positionH relativeFrom="margin">
            <wp:posOffset>8851449</wp:posOffset>
          </wp:positionH>
          <wp:positionV relativeFrom="paragraph">
            <wp:posOffset>-217330</wp:posOffset>
          </wp:positionV>
          <wp:extent cx="639445" cy="382270"/>
          <wp:effectExtent l="0" t="0" r="8255" b="0"/>
          <wp:wrapNone/>
          <wp:docPr id="31" name="图片 31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 w:cs="微软雅黑" w:hint="eastAsia"/>
        <w:sz w:val="21"/>
        <w:szCs w:val="21"/>
      </w:rPr>
      <w:t>深圳市</w:t>
    </w:r>
    <w:proofErr w:type="gramStart"/>
    <w:r w:rsidRPr="00105AE6">
      <w:rPr>
        <w:rFonts w:asciiTheme="minorEastAsia" w:hAnsiTheme="minorEastAsia" w:cs="微软雅黑" w:hint="eastAsia"/>
        <w:sz w:val="21"/>
        <w:szCs w:val="21"/>
      </w:rPr>
      <w:t>全药网</w:t>
    </w:r>
    <w:proofErr w:type="gramEnd"/>
    <w:r w:rsidRPr="00105AE6">
      <w:rPr>
        <w:rFonts w:asciiTheme="minorEastAsia" w:hAnsiTheme="minorEastAsia" w:cs="微软雅黑" w:hint="eastAsia"/>
        <w:sz w:val="21"/>
        <w:szCs w:val="21"/>
      </w:rPr>
      <w:t>药业有限公司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A2B5"/>
    <w:multiLevelType w:val="singleLevel"/>
    <w:tmpl w:val="067EA2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1D1EA4"/>
    <w:rsid w:val="000376ED"/>
    <w:rsid w:val="000C416C"/>
    <w:rsid w:val="00135728"/>
    <w:rsid w:val="00223AFB"/>
    <w:rsid w:val="00583058"/>
    <w:rsid w:val="0068364C"/>
    <w:rsid w:val="00714FB4"/>
    <w:rsid w:val="0078671A"/>
    <w:rsid w:val="008638D8"/>
    <w:rsid w:val="00873DD2"/>
    <w:rsid w:val="00892232"/>
    <w:rsid w:val="008F15EB"/>
    <w:rsid w:val="00A24A63"/>
    <w:rsid w:val="00B7182A"/>
    <w:rsid w:val="00DA4373"/>
    <w:rsid w:val="00FD2581"/>
    <w:rsid w:val="23F74155"/>
    <w:rsid w:val="32B16C13"/>
    <w:rsid w:val="425B5A6D"/>
    <w:rsid w:val="5C1D1EA4"/>
    <w:rsid w:val="624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6DCFE"/>
  <w15:docId w15:val="{E7283B8B-F023-4E0C-83F0-951C08B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38D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8638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638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5EB"/>
    <w:rPr>
      <w:kern w:val="2"/>
      <w:sz w:val="18"/>
      <w:szCs w:val="18"/>
    </w:rPr>
  </w:style>
  <w:style w:type="paragraph" w:styleId="a5">
    <w:name w:val="footer"/>
    <w:basedOn w:val="a"/>
    <w:link w:val="a6"/>
    <w:rsid w:val="008F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15EB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8638D8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638D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638D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38D8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638D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8638D8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semiHidden/>
    <w:rsid w:val="008638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8638D8"/>
    <w:rPr>
      <w:b/>
      <w:bCs/>
      <w:kern w:val="2"/>
      <w:sz w:val="32"/>
      <w:szCs w:val="32"/>
    </w:rPr>
  </w:style>
  <w:style w:type="paragraph" w:styleId="a8">
    <w:name w:val="Date"/>
    <w:basedOn w:val="a"/>
    <w:next w:val="a"/>
    <w:link w:val="a9"/>
    <w:rsid w:val="00DA4373"/>
    <w:pPr>
      <w:ind w:leftChars="2500" w:left="100"/>
    </w:pPr>
  </w:style>
  <w:style w:type="character" w:customStyle="1" w:styleId="a9">
    <w:name w:val="日期 字符"/>
    <w:basedOn w:val="a0"/>
    <w:link w:val="a8"/>
    <w:rsid w:val="00DA4373"/>
    <w:rPr>
      <w:kern w:val="2"/>
      <w:sz w:val="21"/>
      <w:szCs w:val="24"/>
    </w:rPr>
  </w:style>
  <w:style w:type="paragraph" w:styleId="aa">
    <w:name w:val="List Paragraph"/>
    <w:basedOn w:val="a"/>
    <w:uiPriority w:val="99"/>
    <w:rsid w:val="00714F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6B6D5-A9EF-437F-AEF9-FB2F856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MM</cp:lastModifiedBy>
  <cp:revision>5</cp:revision>
  <dcterms:created xsi:type="dcterms:W3CDTF">2020-12-02T01:49:00Z</dcterms:created>
  <dcterms:modified xsi:type="dcterms:W3CDTF">2020-12-02T03:50:00Z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