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901B9" w14:textId="43CDDF64" w:rsidR="00162D9D" w:rsidRPr="00701575" w:rsidRDefault="00460ADB" w:rsidP="006C45A2">
      <w:pPr>
        <w:jc w:val="center"/>
        <w:rPr>
          <w:rFonts w:ascii="宋体" w:eastAsia="宋体" w:hAnsi="宋体" w:cs="Arial"/>
          <w:b/>
          <w:color w:val="000000" w:themeColor="text1"/>
          <w:sz w:val="27"/>
          <w:szCs w:val="27"/>
          <w:bdr w:val="none" w:sz="0" w:space="0" w:color="auto" w:frame="1"/>
        </w:rPr>
      </w:pPr>
      <w:r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阳江</w:t>
      </w:r>
      <w:r w:rsidR="00990793"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上线品种配送企业报名结果公布</w:t>
      </w:r>
      <w:bookmarkStart w:id="0" w:name="_GoBack"/>
      <w:bookmarkEnd w:id="0"/>
      <w:r w:rsidR="006A7B47" w:rsidRPr="00701575">
        <w:rPr>
          <w:rFonts w:ascii="宋体" w:eastAsia="宋体" w:hAnsi="宋体" w:cs="Arial" w:hint="eastAsia"/>
          <w:b/>
          <w:color w:val="000000" w:themeColor="text1"/>
          <w:sz w:val="27"/>
          <w:szCs w:val="27"/>
          <w:bdr w:val="none" w:sz="0" w:space="0" w:color="auto" w:frame="1"/>
        </w:rPr>
        <w:t>名单</w:t>
      </w:r>
    </w:p>
    <w:tbl>
      <w:tblPr>
        <w:tblW w:w="7371" w:type="dxa"/>
        <w:tblInd w:w="421" w:type="dxa"/>
        <w:tblLook w:val="04A0" w:firstRow="1" w:lastRow="0" w:firstColumn="1" w:lastColumn="0" w:noHBand="0" w:noVBand="1"/>
      </w:tblPr>
      <w:tblGrid>
        <w:gridCol w:w="1559"/>
        <w:gridCol w:w="5812"/>
      </w:tblGrid>
      <w:tr w:rsidR="00701575" w:rsidRPr="00701575" w14:paraId="495BCFBF" w14:textId="77777777" w:rsidTr="00D230B3">
        <w:trPr>
          <w:trHeight w:val="51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762F" w14:textId="07C4E9B2" w:rsidR="00D45594" w:rsidRPr="00701575" w:rsidRDefault="00D45594" w:rsidP="00D4559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70157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CA69" w14:textId="50317548" w:rsidR="00D45594" w:rsidRPr="00701575" w:rsidRDefault="00460ADB" w:rsidP="00D45594">
            <w:pPr>
              <w:widowControl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阳江</w:t>
            </w:r>
            <w:r w:rsidR="00D45594" w:rsidRPr="00701575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24"/>
                <w:szCs w:val="24"/>
              </w:rPr>
              <w:t>项目已报名企业名单</w:t>
            </w:r>
          </w:p>
        </w:tc>
      </w:tr>
      <w:tr w:rsidR="006F28FC" w:rsidRPr="00701575" w14:paraId="6855B6A2" w14:textId="77777777" w:rsidTr="006F28FC">
        <w:trPr>
          <w:trHeight w:val="43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B5AA" w14:textId="1CBF73A6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2E72" w14:textId="6C380F40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华润广东医药有限公司</w:t>
            </w:r>
          </w:p>
        </w:tc>
      </w:tr>
      <w:tr w:rsidR="006F28FC" w:rsidRPr="00701575" w14:paraId="74F656CD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625B" w14:textId="6D1A941F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2069" w14:textId="541C8C34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阳江市仁安医药有限公司</w:t>
            </w:r>
          </w:p>
        </w:tc>
      </w:tr>
      <w:tr w:rsidR="006F28FC" w:rsidRPr="00701575" w14:paraId="5AB7AC18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DDA7" w14:textId="454B2CC7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07CA" w14:textId="156CE499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广东一片天医药集团有限公司</w:t>
            </w:r>
          </w:p>
        </w:tc>
      </w:tr>
      <w:tr w:rsidR="006F28FC" w:rsidRPr="00701575" w14:paraId="642EEBC8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FB25" w14:textId="74F47357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9FE6" w14:textId="14DBE510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阳江鸿泰药业有限公司</w:t>
            </w:r>
          </w:p>
        </w:tc>
      </w:tr>
      <w:tr w:rsidR="006F28FC" w:rsidRPr="00701575" w14:paraId="22B4BBC0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83E74" w14:textId="4439CC3A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F06F" w14:textId="41CDE15F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阳江市医药有限公司</w:t>
            </w:r>
          </w:p>
        </w:tc>
      </w:tr>
      <w:tr w:rsidR="006F28FC" w:rsidRPr="00701575" w14:paraId="251AFC7D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7E1C" w14:textId="7F7AF5E4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A4FA" w14:textId="040BBD72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广东达安药业有限公司</w:t>
            </w:r>
          </w:p>
        </w:tc>
      </w:tr>
      <w:tr w:rsidR="006F28FC" w:rsidRPr="00701575" w14:paraId="0E6E5B62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0FF2" w14:textId="3C3F6BB6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3CC" w14:textId="3C1AA1DF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廉江市医药公司</w:t>
            </w:r>
          </w:p>
        </w:tc>
      </w:tr>
      <w:tr w:rsidR="006F28FC" w:rsidRPr="00701575" w14:paraId="00D05DDF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8303" w14:textId="03ED54AD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DDB6" w14:textId="4FD71104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阳春市康迪药业有限公司</w:t>
            </w:r>
          </w:p>
        </w:tc>
      </w:tr>
      <w:tr w:rsidR="006F28FC" w:rsidRPr="00701575" w14:paraId="420F5DD7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E3D1" w14:textId="5DA7A31E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9E6C" w14:textId="15B54091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华润中山医药有限公司</w:t>
            </w:r>
          </w:p>
        </w:tc>
      </w:tr>
      <w:tr w:rsidR="006F28FC" w:rsidRPr="00701575" w14:paraId="295A3056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DB51" w14:textId="698A3BAC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A6F0" w14:textId="2ED6BB93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阳江昌和医药有限公司</w:t>
            </w:r>
          </w:p>
        </w:tc>
      </w:tr>
      <w:tr w:rsidR="006F28FC" w:rsidRPr="00701575" w14:paraId="6DCEAD93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2358" w14:textId="6DC02A49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A11E" w14:textId="749C710D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广东金辰医药有限公司</w:t>
            </w:r>
          </w:p>
        </w:tc>
      </w:tr>
      <w:tr w:rsidR="006F28FC" w:rsidRPr="00701575" w14:paraId="3137E35A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CAA7" w14:textId="560BA454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3207" w14:textId="028752F9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广州唐鼎医药有限公司</w:t>
            </w:r>
          </w:p>
        </w:tc>
      </w:tr>
      <w:tr w:rsidR="006F28FC" w:rsidRPr="00701575" w14:paraId="73AFD3A6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9BF00" w14:textId="08455116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2B88" w14:textId="79D68429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佛山通用医药有限公司</w:t>
            </w:r>
          </w:p>
        </w:tc>
      </w:tr>
      <w:tr w:rsidR="006F28FC" w:rsidRPr="00701575" w14:paraId="2ED4E4BB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7FF1" w14:textId="45384906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051D" w14:textId="4C28740E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广东嘉盟医药有限公司</w:t>
            </w:r>
          </w:p>
        </w:tc>
      </w:tr>
      <w:tr w:rsidR="006F28FC" w:rsidRPr="00701575" w14:paraId="2E2D298C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7A071" w14:textId="082EEEEF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E5F8" w14:textId="5CDD34AC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广东喜泓医药有限公司</w:t>
            </w:r>
          </w:p>
        </w:tc>
      </w:tr>
      <w:tr w:rsidR="006F28FC" w:rsidRPr="00701575" w14:paraId="6E175D72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F9A28" w14:textId="407CCFF8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9B026" w14:textId="3D34A4CF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广东威特曼医药有限公司</w:t>
            </w:r>
          </w:p>
        </w:tc>
      </w:tr>
      <w:tr w:rsidR="006F28FC" w:rsidRPr="00701575" w14:paraId="491B2BFA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CEBC" w14:textId="6EC11A90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C08F" w14:textId="46166612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阳春市信德药业有限公司</w:t>
            </w:r>
          </w:p>
        </w:tc>
      </w:tr>
      <w:tr w:rsidR="006F28FC" w:rsidRPr="00701575" w14:paraId="5AD05843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03BE" w14:textId="6F6A3891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35569" w14:textId="68847762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广东仁鸿药业有限公司</w:t>
            </w:r>
          </w:p>
        </w:tc>
      </w:tr>
      <w:tr w:rsidR="006F28FC" w:rsidRPr="00701575" w14:paraId="1467C79B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E83F" w14:textId="28690F9A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19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7907" w14:textId="3347A712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湛江正德医药有限公司</w:t>
            </w:r>
          </w:p>
        </w:tc>
      </w:tr>
      <w:tr w:rsidR="006F28FC" w:rsidRPr="00701575" w14:paraId="62AC5F0F" w14:textId="77777777" w:rsidTr="006F28FC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326A" w14:textId="472594DA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lastRenderedPageBreak/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F3AF" w14:textId="017AF163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阳江市民之洲医药有限公司</w:t>
            </w:r>
          </w:p>
        </w:tc>
      </w:tr>
      <w:tr w:rsidR="006F28FC" w:rsidRPr="00701575" w14:paraId="34073C3E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E2A" w14:textId="6205A30B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B7152" w14:textId="48390F98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广东人和药业有限公司</w:t>
            </w:r>
          </w:p>
        </w:tc>
      </w:tr>
      <w:tr w:rsidR="006F28FC" w:rsidRPr="00701575" w14:paraId="1836862D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EE1E" w14:textId="0B151A27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B557" w14:textId="452867BE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广东通用医药有限公司</w:t>
            </w:r>
          </w:p>
        </w:tc>
      </w:tr>
      <w:tr w:rsidR="006F28FC" w:rsidRPr="00701575" w14:paraId="2D3EEFFC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2F54" w14:textId="31636B45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2B88F" w14:textId="17C13AB3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广东复大医药有限公司</w:t>
            </w:r>
          </w:p>
        </w:tc>
      </w:tr>
      <w:tr w:rsidR="006F28FC" w:rsidRPr="00701575" w14:paraId="7C8CC92D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6C90" w14:textId="574D62A2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E3B" w14:textId="6A0DE85D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阳江</w:t>
            </w:r>
            <w:proofErr w:type="gramStart"/>
            <w:r w:rsidRPr="006F28FC">
              <w:rPr>
                <w:rFonts w:ascii="微软雅黑" w:eastAsia="微软雅黑" w:hAnsi="微软雅黑" w:hint="eastAsia"/>
                <w:sz w:val="24"/>
              </w:rPr>
              <w:t>市合承医药</w:t>
            </w:r>
            <w:proofErr w:type="gramEnd"/>
            <w:r w:rsidRPr="006F28FC">
              <w:rPr>
                <w:rFonts w:ascii="微软雅黑" w:eastAsia="微软雅黑" w:hAnsi="微软雅黑" w:hint="eastAsia"/>
                <w:sz w:val="24"/>
              </w:rPr>
              <w:t>有限公司</w:t>
            </w:r>
          </w:p>
        </w:tc>
      </w:tr>
      <w:tr w:rsidR="006F28FC" w:rsidRPr="00701575" w14:paraId="1F0F404D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CB31" w14:textId="13720E07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FCC8" w14:textId="0FCEEE74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广东康民药业集团有限公司</w:t>
            </w:r>
          </w:p>
        </w:tc>
      </w:tr>
      <w:tr w:rsidR="006F28FC" w:rsidRPr="00701575" w14:paraId="18D80A5E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293EE" w14:textId="1338480B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CFA6" w14:textId="2FA3A3F3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proofErr w:type="gramStart"/>
            <w:r w:rsidRPr="006F28FC">
              <w:rPr>
                <w:rFonts w:ascii="微软雅黑" w:eastAsia="微软雅黑" w:hAnsi="微软雅黑" w:hint="eastAsia"/>
                <w:sz w:val="24"/>
              </w:rPr>
              <w:t>广州市洋纳医药</w:t>
            </w:r>
            <w:proofErr w:type="gramEnd"/>
            <w:r w:rsidRPr="006F28FC">
              <w:rPr>
                <w:rFonts w:ascii="微软雅黑" w:eastAsia="微软雅黑" w:hAnsi="微软雅黑" w:hint="eastAsia"/>
                <w:sz w:val="24"/>
              </w:rPr>
              <w:t>有限公司</w:t>
            </w:r>
          </w:p>
        </w:tc>
      </w:tr>
      <w:tr w:rsidR="006F28FC" w:rsidRPr="00701575" w14:paraId="29B15E4B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83C1" w14:textId="08CC0E07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4127" w14:textId="1BCAAEA6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阳春市八方医药有限公司</w:t>
            </w:r>
          </w:p>
        </w:tc>
      </w:tr>
      <w:tr w:rsidR="006F28FC" w:rsidRPr="00701575" w14:paraId="03D34002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B3705" w14:textId="00C74F4A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7123" w14:textId="52C00961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国药控股茂名有限公司</w:t>
            </w:r>
          </w:p>
        </w:tc>
      </w:tr>
      <w:tr w:rsidR="006F28FC" w:rsidRPr="00701575" w14:paraId="06E87EF4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3C9B" w14:textId="58CF149E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E2C6" w14:textId="7B65D5D5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广东康凯药业有限公司</w:t>
            </w:r>
          </w:p>
        </w:tc>
      </w:tr>
      <w:tr w:rsidR="006F28FC" w:rsidRPr="00701575" w14:paraId="7C5809A2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12E3" w14:textId="16075BE8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4370" w14:textId="1E27A8EF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广州欣特医药有限公司</w:t>
            </w:r>
          </w:p>
        </w:tc>
      </w:tr>
      <w:tr w:rsidR="006F28FC" w:rsidRPr="00701575" w14:paraId="4235CEB4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5E9" w14:textId="1E943DA2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1170" w14:textId="7EFEEF29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广州国盈医药有限公司</w:t>
            </w:r>
          </w:p>
        </w:tc>
      </w:tr>
      <w:tr w:rsidR="006F28FC" w:rsidRPr="00701575" w14:paraId="67594F01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7A124" w14:textId="7EEE8017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9C13" w14:textId="083C1085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上药控股广东有限公司</w:t>
            </w:r>
          </w:p>
        </w:tc>
      </w:tr>
      <w:tr w:rsidR="006F28FC" w:rsidRPr="00701575" w14:paraId="76F0BABA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CBDA" w14:textId="0DA1A89F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5903" w14:textId="0CBEEC1A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广东嘉应医药有限公司</w:t>
            </w:r>
          </w:p>
        </w:tc>
      </w:tr>
      <w:tr w:rsidR="006F28FC" w:rsidRPr="00701575" w14:paraId="0A3AE83D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6E54" w14:textId="23CE33D5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D50A0" w14:textId="732110EB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广东鸿兴药业有限公司</w:t>
            </w:r>
          </w:p>
        </w:tc>
      </w:tr>
      <w:tr w:rsidR="006F28FC" w:rsidRPr="00701575" w14:paraId="3FFF82FB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2509" w14:textId="50F8E619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893" w14:textId="62B1875F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国药控股广州有限公司</w:t>
            </w:r>
          </w:p>
        </w:tc>
      </w:tr>
      <w:tr w:rsidR="006F28FC" w:rsidRPr="00701575" w14:paraId="2FBDC42C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C062" w14:textId="350F6B9F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4A57" w14:textId="43204A64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广东益友药业有限公司</w:t>
            </w:r>
          </w:p>
        </w:tc>
      </w:tr>
      <w:tr w:rsidR="006F28FC" w:rsidRPr="00701575" w14:paraId="6407D361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9A49" w14:textId="159A48F4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B53E" w14:textId="549D1610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广东平安药业有限公司</w:t>
            </w:r>
          </w:p>
        </w:tc>
      </w:tr>
      <w:tr w:rsidR="006F28FC" w:rsidRPr="00701575" w14:paraId="45A12DC1" w14:textId="77777777" w:rsidTr="006F28FC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117F" w14:textId="44551ACE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D0622" w14:textId="06E89279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肇庆市宏安医药有限公司</w:t>
            </w:r>
          </w:p>
        </w:tc>
      </w:tr>
      <w:tr w:rsidR="006F28FC" w:rsidRPr="00701575" w14:paraId="3CD0D942" w14:textId="77777777" w:rsidTr="006F28FC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1210" w14:textId="16BCB8F2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2"/>
              </w:rPr>
            </w:pPr>
            <w:r w:rsidRPr="00701575"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DE8E" w14:textId="1539EF2F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广州瑞康医药有限公司</w:t>
            </w:r>
          </w:p>
        </w:tc>
      </w:tr>
      <w:tr w:rsidR="006F28FC" w:rsidRPr="00701575" w14:paraId="57AA4760" w14:textId="77777777" w:rsidTr="006F28FC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918E0" w14:textId="1E0FCCBC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t>4</w:t>
            </w:r>
            <w:r>
              <w:rPr>
                <w:rFonts w:ascii="微软雅黑" w:eastAsia="微软雅黑" w:hAnsi="微软雅黑"/>
                <w:color w:val="000000" w:themeColor="text1"/>
                <w:sz w:val="22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356D" w14:textId="20E1BADA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广东广集医药有限公司</w:t>
            </w:r>
          </w:p>
        </w:tc>
      </w:tr>
      <w:tr w:rsidR="006F28FC" w:rsidRPr="00701575" w14:paraId="11F113F7" w14:textId="77777777" w:rsidTr="006F28FC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3EAD" w14:textId="613F7B20" w:rsidR="006F28FC" w:rsidRPr="00701575" w:rsidRDefault="006F28FC" w:rsidP="006F28FC">
            <w:pPr>
              <w:widowControl/>
              <w:jc w:val="center"/>
              <w:rPr>
                <w:rFonts w:ascii="微软雅黑" w:eastAsia="微软雅黑" w:hAnsi="微软雅黑"/>
                <w:color w:val="000000" w:themeColor="text1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 w:themeColor="text1"/>
                <w:sz w:val="22"/>
              </w:rPr>
              <w:lastRenderedPageBreak/>
              <w:t>4</w:t>
            </w:r>
            <w:r>
              <w:rPr>
                <w:rFonts w:ascii="微软雅黑" w:eastAsia="微软雅黑" w:hAnsi="微软雅黑"/>
                <w:color w:val="000000" w:themeColor="text1"/>
                <w:sz w:val="22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23ED" w14:textId="78BA7342" w:rsidR="006F28FC" w:rsidRPr="006F28FC" w:rsidRDefault="006F28FC" w:rsidP="006F28FC">
            <w:pPr>
              <w:widowControl/>
              <w:jc w:val="center"/>
              <w:rPr>
                <w:rFonts w:ascii="微软雅黑" w:eastAsia="微软雅黑" w:hAnsi="微软雅黑" w:cs="宋体"/>
                <w:color w:val="000000" w:themeColor="text1"/>
                <w:kern w:val="0"/>
                <w:sz w:val="24"/>
              </w:rPr>
            </w:pPr>
            <w:r w:rsidRPr="006F28FC">
              <w:rPr>
                <w:rFonts w:ascii="微软雅黑" w:eastAsia="微软雅黑" w:hAnsi="微软雅黑" w:hint="eastAsia"/>
                <w:sz w:val="24"/>
              </w:rPr>
              <w:t>广州医药有限公司</w:t>
            </w:r>
          </w:p>
        </w:tc>
      </w:tr>
    </w:tbl>
    <w:p w14:paraId="394CC9D0" w14:textId="77777777" w:rsidR="00695AFE" w:rsidRPr="00701575" w:rsidRDefault="00695AFE">
      <w:pPr>
        <w:rPr>
          <w:rFonts w:ascii="宋体" w:eastAsia="宋体" w:hAnsi="宋体"/>
          <w:color w:val="000000" w:themeColor="text1"/>
          <w:sz w:val="22"/>
          <w:szCs w:val="24"/>
        </w:rPr>
      </w:pPr>
    </w:p>
    <w:sectPr w:rsidR="00695AFE" w:rsidRPr="00701575" w:rsidSect="00D230B3">
      <w:headerReference w:type="default" r:id="rId7"/>
      <w:footerReference w:type="default" r:id="rId8"/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1638" w14:textId="77777777" w:rsidR="00255865" w:rsidRDefault="00255865" w:rsidP="00695AFE">
      <w:r>
        <w:separator/>
      </w:r>
    </w:p>
  </w:endnote>
  <w:endnote w:type="continuationSeparator" w:id="0">
    <w:p w14:paraId="6A0075E1" w14:textId="77777777" w:rsidR="00255865" w:rsidRDefault="00255865" w:rsidP="0069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462584"/>
      <w:docPartObj>
        <w:docPartGallery w:val="Page Numbers (Bottom of Page)"/>
        <w:docPartUnique/>
      </w:docPartObj>
    </w:sdtPr>
    <w:sdtEndPr/>
    <w:sdtContent>
      <w:p w14:paraId="0C1E4FC2" w14:textId="7BCB01D1" w:rsidR="00355C0A" w:rsidRDefault="00355C0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793" w:rsidRPr="00990793">
          <w:rPr>
            <w:noProof/>
            <w:lang w:val="zh-CN"/>
          </w:rPr>
          <w:t>3</w:t>
        </w:r>
        <w:r>
          <w:fldChar w:fldCharType="end"/>
        </w:r>
      </w:p>
    </w:sdtContent>
  </w:sdt>
  <w:p w14:paraId="55083C97" w14:textId="77777777" w:rsidR="00355C0A" w:rsidRDefault="00355C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33573" w14:textId="77777777" w:rsidR="00255865" w:rsidRDefault="00255865" w:rsidP="00695AFE">
      <w:r>
        <w:separator/>
      </w:r>
    </w:p>
  </w:footnote>
  <w:footnote w:type="continuationSeparator" w:id="0">
    <w:p w14:paraId="75BCD6FD" w14:textId="77777777" w:rsidR="00255865" w:rsidRDefault="00255865" w:rsidP="00695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983F" w14:textId="629AF2CA" w:rsidR="00355C0A" w:rsidRPr="00355C0A" w:rsidRDefault="00355C0A" w:rsidP="00355C0A">
    <w:pPr>
      <w:pStyle w:val="a3"/>
      <w:ind w:firstLineChars="600" w:firstLine="1080"/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3ED3FD" wp14:editId="215767C1">
          <wp:simplePos x="0" y="0"/>
          <wp:positionH relativeFrom="margin">
            <wp:posOffset>0</wp:posOffset>
          </wp:positionH>
          <wp:positionV relativeFrom="paragraph">
            <wp:posOffset>-207034</wp:posOffset>
          </wp:positionV>
          <wp:extent cx="639445" cy="382270"/>
          <wp:effectExtent l="0" t="0" r="8255" b="17780"/>
          <wp:wrapNone/>
          <wp:docPr id="3" name="图片 3" descr="C:\Users\Administrator\Desktop\全药网旗子 1.2x1.9m - 副本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Administrator\Desktop\全药网旗子 1.2x1.9m - 副本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45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>深圳市</w:t>
    </w:r>
    <w:proofErr w:type="gramStart"/>
    <w:r>
      <w:rPr>
        <w:rFonts w:hint="eastAsia"/>
      </w:rPr>
      <w:t>全药网</w:t>
    </w:r>
    <w:proofErr w:type="gramEnd"/>
    <w:r>
      <w:rPr>
        <w:rFonts w:hint="eastAsia"/>
      </w:rPr>
      <w:t xml:space="preserve">药业有限公司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62"/>
    <w:rsid w:val="000A7617"/>
    <w:rsid w:val="000B58CD"/>
    <w:rsid w:val="00102A59"/>
    <w:rsid w:val="001071FE"/>
    <w:rsid w:val="00162D9D"/>
    <w:rsid w:val="00255865"/>
    <w:rsid w:val="002A774A"/>
    <w:rsid w:val="002B0B9E"/>
    <w:rsid w:val="00305333"/>
    <w:rsid w:val="00355C0A"/>
    <w:rsid w:val="003E5644"/>
    <w:rsid w:val="00434562"/>
    <w:rsid w:val="00441D44"/>
    <w:rsid w:val="00460ADB"/>
    <w:rsid w:val="004E19D1"/>
    <w:rsid w:val="00596FF7"/>
    <w:rsid w:val="005C44BD"/>
    <w:rsid w:val="00602955"/>
    <w:rsid w:val="006251D6"/>
    <w:rsid w:val="00657671"/>
    <w:rsid w:val="00695AFE"/>
    <w:rsid w:val="006A4485"/>
    <w:rsid w:val="006A7B47"/>
    <w:rsid w:val="006B2E57"/>
    <w:rsid w:val="006C45A2"/>
    <w:rsid w:val="006D080C"/>
    <w:rsid w:val="006F28FC"/>
    <w:rsid w:val="00701575"/>
    <w:rsid w:val="00722D92"/>
    <w:rsid w:val="00750494"/>
    <w:rsid w:val="00772061"/>
    <w:rsid w:val="00780EE1"/>
    <w:rsid w:val="00796CFA"/>
    <w:rsid w:val="00882F2D"/>
    <w:rsid w:val="00990793"/>
    <w:rsid w:val="00995A73"/>
    <w:rsid w:val="009A1685"/>
    <w:rsid w:val="009B5DC1"/>
    <w:rsid w:val="00A557AC"/>
    <w:rsid w:val="00B2672B"/>
    <w:rsid w:val="00B77384"/>
    <w:rsid w:val="00BA253A"/>
    <w:rsid w:val="00BC583F"/>
    <w:rsid w:val="00C55DA9"/>
    <w:rsid w:val="00CD58F2"/>
    <w:rsid w:val="00CD5960"/>
    <w:rsid w:val="00D230B3"/>
    <w:rsid w:val="00D45594"/>
    <w:rsid w:val="00D4566E"/>
    <w:rsid w:val="00D844C8"/>
    <w:rsid w:val="00D966AB"/>
    <w:rsid w:val="00E52524"/>
    <w:rsid w:val="00E6721E"/>
    <w:rsid w:val="00E8508A"/>
    <w:rsid w:val="00EB5F73"/>
    <w:rsid w:val="00F453C4"/>
    <w:rsid w:val="00F671E4"/>
    <w:rsid w:val="00FD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06B82"/>
  <w15:chartTrackingRefBased/>
  <w15:docId w15:val="{D988CED4-F6D7-4CDF-B426-769E60FC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5A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34CAA-2C02-4914-BCE3-DD5404CA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</dc:creator>
  <cp:keywords/>
  <dc:description/>
  <cp:lastModifiedBy>admin</cp:lastModifiedBy>
  <cp:revision>60</cp:revision>
  <dcterms:created xsi:type="dcterms:W3CDTF">2017-12-15T01:08:00Z</dcterms:created>
  <dcterms:modified xsi:type="dcterms:W3CDTF">2020-01-16T06:34:00Z</dcterms:modified>
</cp:coreProperties>
</file>