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eastAsia="宋体"/>
          <w:b/>
          <w:sz w:val="24"/>
          <w:szCs w:val="24"/>
        </w:rPr>
      </w:pPr>
      <w:r>
        <w:rPr>
          <w:rFonts w:hint="eastAsia" w:ascii="宋体" w:hAnsi="宋体" w:eastAsia="宋体" w:cs="Arial"/>
          <w:b/>
          <w:color w:val="4C4C4C"/>
          <w:sz w:val="27"/>
          <w:szCs w:val="27"/>
          <w:lang w:val="en-US" w:eastAsia="zh-CN"/>
        </w:rPr>
        <w:t>潮州</w:t>
      </w:r>
      <w:r>
        <w:rPr>
          <w:rFonts w:hint="eastAsia" w:ascii="宋体" w:hAnsi="宋体" w:eastAsia="宋体" w:cs="Arial"/>
          <w:b/>
          <w:color w:val="4C4C4C"/>
          <w:sz w:val="27"/>
          <w:szCs w:val="27"/>
        </w:rPr>
        <w:t>市上线品种配送企业报名结果公示名单</w:t>
      </w:r>
    </w:p>
    <w:tbl>
      <w:tblPr>
        <w:tblStyle w:val="4"/>
        <w:tblW w:w="8029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50"/>
        <w:gridCol w:w="60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607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  <w:t>潮州</w:t>
            </w:r>
            <w:r>
              <w:rPr>
                <w:rFonts w:hint="eastAsia" w:ascii="微软雅黑" w:hAnsi="微软雅黑" w:eastAsia="微软雅黑" w:cs="宋体"/>
                <w:b/>
                <w:bCs/>
                <w:color w:val="000000"/>
                <w:kern w:val="0"/>
                <w:sz w:val="24"/>
                <w:szCs w:val="24"/>
              </w:rPr>
              <w:t>项目已报名企业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潮州市康纳药业有限公司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广东健泽医药有限公司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广东广集医药有限公司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汕头市中汕药业有限公司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汕头市华特药业有限公司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广东聚盛药业集团天健药业有限公司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潮州市天诚医药有限公司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潮州市恒丰医药有限公司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汕头市新特医药有限公司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广东通用医药(粤东)有限公司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广州欣特医药有限公司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广东嘉应医药有限公司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潮州市新特药有限公司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广东群生药业有限公司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广东永信药械有限公司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广东通用医药有限公司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汕头市春晖医药有限公司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汕头市正天药业有限公司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汕头高新区华天药业有限公司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汕头市欣欣医药有限公司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潮州市万家春药业有限公司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广东思济药业有限公司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国药控股广州有限公司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汕头市康源药业有限公司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广东济和康药业有限公司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国药控股汕头有限公司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潮州市凯宏医药有限公司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汕头市中南星医药有限公司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广东本草医药药材有限公司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上药控股汕头有限公司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天士力(汕头)医药有限公司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汕头市翔跃药业有限公司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汕头市西北药业有限公司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汕头市健信药品有限公司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广东康凯药业有限公司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潮州市绿新药业有限公司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广东平安药业有限公司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广州医药有限公司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广东安特药业有限公司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华润汕头康威医药有限公司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广州国盈医药有限公司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汕头市国瑞新特药批发站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饶平县国药医药有限公司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潮州市康芝医药有限公司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潮州市永安医药有限公司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潮州市宏伟药业有限公司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广东省汕头医药采购供应站经营部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汕头市同泰药业有限公司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广东松龄药业有限公司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汕头市元康医药有限公司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广东嘉锋药品有限公司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广东兴邦药业有限公司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广东中盛药业有限公司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广东恒德药业有限公司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潮州市天禧药业有限公司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广东华源世特药业有限公司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广东崇欣药业有限公司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广东省潮州医药采购供应站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广东嘉盟医药有限公司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广东人和药业有限公司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广东复大医药有限公司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揭阳市医药有限公司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潮州市灵阳医药有限公司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广东志龙药业有限公司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广东威特曼医药有限公司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/>
                <w:color w:val="000000"/>
                <w:sz w:val="22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广州瑞康医药有限公司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广州市洋纳医药有限公司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广东省汕头医药采购供应站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广东省汕头医药采购供应站医药批发部</w:t>
            </w: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950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广东赛葆力药业有限公司</w:t>
            </w:r>
          </w:p>
        </w:tc>
      </w:tr>
    </w:tbl>
    <w:p>
      <w:pPr>
        <w:rPr>
          <w:rFonts w:ascii="宋体" w:hAnsi="宋体" w:eastAsia="宋体"/>
          <w:sz w:val="22"/>
          <w:szCs w:val="24"/>
        </w:rPr>
      </w:pP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701" w:right="1797" w:bottom="1701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8CF3C50" w:usb2="00000016" w:usb3="00000000" w:csb0="0004001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379462584"/>
      <w:docPartObj>
        <w:docPartGallery w:val="autotext"/>
      </w:docPartObj>
    </w:sdtPr>
    <w:sdtContent>
      <w:p>
        <w:pPr>
          <w:pStyle w:val="2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1</w:t>
        </w:r>
        <w:r>
          <w:fldChar w:fldCharType="end"/>
        </w:r>
      </w:p>
    </w:sdtContent>
  </w:sdt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1080" w:firstLineChars="600"/>
      <w:jc w:val="both"/>
    </w:pPr>
    <w: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posOffset>0</wp:posOffset>
          </wp:positionH>
          <wp:positionV relativeFrom="paragraph">
            <wp:posOffset>-207010</wp:posOffset>
          </wp:positionV>
          <wp:extent cx="639445" cy="382270"/>
          <wp:effectExtent l="0" t="0" r="8255" b="17780"/>
          <wp:wrapNone/>
          <wp:docPr id="3" name="图片 3" descr="C:\Users\Administrator\Desktop\全药网旗子 1.2x1.9m - 副本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3" descr="C:\Users\Administrator\Desktop\全药网旗子 1.2x1.9m - 副本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39445" cy="382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</w:rPr>
      <w:t xml:space="preserve">深圳市全药网药业有限公司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562"/>
    <w:rsid w:val="000D236D"/>
    <w:rsid w:val="00162D9D"/>
    <w:rsid w:val="002B0B9E"/>
    <w:rsid w:val="00355C0A"/>
    <w:rsid w:val="00381848"/>
    <w:rsid w:val="00434562"/>
    <w:rsid w:val="00434BA0"/>
    <w:rsid w:val="00596FF7"/>
    <w:rsid w:val="005976EF"/>
    <w:rsid w:val="00602955"/>
    <w:rsid w:val="00695AFE"/>
    <w:rsid w:val="00695E01"/>
    <w:rsid w:val="006A7B47"/>
    <w:rsid w:val="00780EE1"/>
    <w:rsid w:val="00882F2D"/>
    <w:rsid w:val="00992078"/>
    <w:rsid w:val="009A1685"/>
    <w:rsid w:val="009F01C8"/>
    <w:rsid w:val="00B17A8E"/>
    <w:rsid w:val="00BE4950"/>
    <w:rsid w:val="00C2584F"/>
    <w:rsid w:val="00C55DA9"/>
    <w:rsid w:val="00C70673"/>
    <w:rsid w:val="00CD09FC"/>
    <w:rsid w:val="00CD5960"/>
    <w:rsid w:val="00D230B3"/>
    <w:rsid w:val="00D66A21"/>
    <w:rsid w:val="00F24FF8"/>
    <w:rsid w:val="01F62E48"/>
    <w:rsid w:val="3B492F13"/>
    <w:rsid w:val="71EE1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B900F5D-8981-4551-8C58-750252F5D1C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92</Words>
  <Characters>531</Characters>
  <Lines>4</Lines>
  <Paragraphs>1</Paragraphs>
  <TotalTime>1</TotalTime>
  <ScaleCrop>false</ScaleCrop>
  <LinksUpToDate>false</LinksUpToDate>
  <CharactersWithSpaces>622</CharactersWithSpaces>
  <Application>WPS Office_11.1.0.9175_F1E327BC-269C-435d-A152-05C5408002CA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2017-12-15T01:08:00Z</dcterms:created>
  <dc:creator>Huang</dc:creator>
  <cp:lastModifiedBy>付燕华</cp:lastModifiedBy>
  <dcterms:modified xsi:type="dcterms:W3CDTF">2019-11-05T01:39:01Z</dcterms:modified>
  <cp:revision>33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2052-11.1.0.9175</vt:lpwstr>
  </property>
</Properties>
</file>