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4B983622" w:rsidR="00162D9D" w:rsidRPr="00695AFE" w:rsidRDefault="006D5A47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汕尾</w:t>
      </w:r>
      <w:r w:rsidR="00D230B3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市</w:t>
      </w:r>
      <w:r w:rsidR="00763D2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上线品种配送企业报名结果公布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名单</w:t>
      </w:r>
    </w:p>
    <w:tbl>
      <w:tblPr>
        <w:tblW w:w="8198" w:type="dxa"/>
        <w:tblInd w:w="-10" w:type="dxa"/>
        <w:tblLook w:val="04A0" w:firstRow="1" w:lastRow="0" w:firstColumn="1" w:lastColumn="0" w:noHBand="0" w:noVBand="1"/>
      </w:tblPr>
      <w:tblGrid>
        <w:gridCol w:w="1358"/>
        <w:gridCol w:w="6840"/>
      </w:tblGrid>
      <w:tr w:rsidR="00763D27" w:rsidRPr="00763D27" w14:paraId="65FFF988" w14:textId="77777777" w:rsidTr="00763D27">
        <w:trPr>
          <w:trHeight w:val="370"/>
        </w:trPr>
        <w:tc>
          <w:tcPr>
            <w:tcW w:w="1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3FEC16" w14:textId="77777777" w:rsidR="00763D27" w:rsidRPr="00763D27" w:rsidRDefault="00763D27" w:rsidP="00763D27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6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50E222" w14:textId="40DA0FB7" w:rsidR="00763D27" w:rsidRPr="00763D27" w:rsidRDefault="006D5A47" w:rsidP="00763D27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汕尾</w:t>
            </w:r>
            <w:r w:rsidR="00763D27" w:rsidRPr="00763D27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项目已报名企业名单</w:t>
            </w:r>
          </w:p>
        </w:tc>
      </w:tr>
      <w:tr w:rsidR="006D5A47" w:rsidRPr="00763D27" w14:paraId="00DCBE13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14C5AD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FF04D92" w14:textId="1EE0FFB7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广州医药有限公司</w:t>
            </w:r>
          </w:p>
        </w:tc>
      </w:tr>
      <w:tr w:rsidR="006D5A47" w:rsidRPr="00763D27" w14:paraId="56022E12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747ED3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3226AB" w14:textId="08D9FEBA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国药控股广州有限公司</w:t>
            </w:r>
          </w:p>
        </w:tc>
      </w:tr>
      <w:tr w:rsidR="006D5A47" w:rsidRPr="00763D27" w14:paraId="70B60548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AE56B9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741C1D6" w14:textId="63F636E9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广州国盈医药有限公司</w:t>
            </w:r>
          </w:p>
        </w:tc>
      </w:tr>
      <w:tr w:rsidR="006D5A47" w:rsidRPr="00763D27" w14:paraId="3E26C555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F5937F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52817D3" w14:textId="1FF672C1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广东通用医药有限公司</w:t>
            </w:r>
          </w:p>
        </w:tc>
      </w:tr>
      <w:tr w:rsidR="006D5A47" w:rsidRPr="00763D27" w14:paraId="2BAC96BD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6D12E3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37A7378" w14:textId="41C49DAA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广州欣特医药有限公司</w:t>
            </w:r>
          </w:p>
        </w:tc>
      </w:tr>
      <w:tr w:rsidR="006D5A47" w:rsidRPr="00763D27" w14:paraId="3398325C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1FA9D4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4C2E356" w14:textId="13D00C1B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广东嘉盟医药有限公司</w:t>
            </w:r>
          </w:p>
        </w:tc>
      </w:tr>
      <w:tr w:rsidR="006D5A47" w:rsidRPr="00763D27" w14:paraId="5E4A737F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D0BE46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3206EE1" w14:textId="094EFF17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广东人和药业有限公司</w:t>
            </w:r>
          </w:p>
        </w:tc>
      </w:tr>
      <w:tr w:rsidR="006D5A47" w:rsidRPr="00763D27" w14:paraId="22A58B27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3DAD18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E266960" w14:textId="3786A86A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广东复大医药有限公司</w:t>
            </w:r>
          </w:p>
        </w:tc>
      </w:tr>
      <w:tr w:rsidR="006D5A47" w:rsidRPr="00763D27" w14:paraId="756D5C4D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D813A3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761E18" w14:textId="11F26A7E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广东广集医药有限公司</w:t>
            </w:r>
          </w:p>
        </w:tc>
      </w:tr>
      <w:tr w:rsidR="006D5A47" w:rsidRPr="00763D27" w14:paraId="6544589B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7AF127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A8256B0" w14:textId="4B6182A1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华润汕头康威医药有限公司</w:t>
            </w:r>
          </w:p>
        </w:tc>
      </w:tr>
      <w:tr w:rsidR="006D5A47" w:rsidRPr="00763D27" w14:paraId="7F19B622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0814C5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311709A" w14:textId="1EAED1E1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广东通用医药</w:t>
            </w:r>
            <w:r w:rsidRPr="006D5A47">
              <w:rPr>
                <w:rFonts w:ascii="微软雅黑" w:eastAsia="微软雅黑" w:hAnsi="微软雅黑"/>
                <w:sz w:val="24"/>
              </w:rPr>
              <w:t>(粤东)有限公司</w:t>
            </w:r>
          </w:p>
        </w:tc>
      </w:tr>
      <w:tr w:rsidR="006D5A47" w:rsidRPr="00763D27" w14:paraId="7D820A4B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6D2FAA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FCA433B" w14:textId="7984D80F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海丰县新特药公司药品批发部</w:t>
            </w:r>
          </w:p>
        </w:tc>
      </w:tr>
      <w:tr w:rsidR="006D5A47" w:rsidRPr="00763D27" w14:paraId="52EF6A50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D1D39D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CAFE4F6" w14:textId="54B0375E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广东立德药业有限公司</w:t>
            </w:r>
          </w:p>
        </w:tc>
      </w:tr>
      <w:tr w:rsidR="006D5A47" w:rsidRPr="00763D27" w14:paraId="49A7C0C6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CE6634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33A0AD" w14:textId="139F7B42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海丰县新特药公司</w:t>
            </w:r>
          </w:p>
        </w:tc>
      </w:tr>
      <w:tr w:rsidR="006D5A47" w:rsidRPr="00763D27" w14:paraId="50E7B670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9B410C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61B5063" w14:textId="38141E31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海丰县新特药公司中成药批发部</w:t>
            </w:r>
          </w:p>
        </w:tc>
      </w:tr>
      <w:tr w:rsidR="006D5A47" w:rsidRPr="00763D27" w14:paraId="1B13C148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44EC3AC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CB58749" w14:textId="3496018B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汕尾市城区医药有限公司</w:t>
            </w:r>
          </w:p>
        </w:tc>
      </w:tr>
      <w:tr w:rsidR="006D5A47" w:rsidRPr="00763D27" w14:paraId="1330500F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EA9EC0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6D92369" w14:textId="3E09AFC7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海丰县医药公司</w:t>
            </w:r>
          </w:p>
        </w:tc>
      </w:tr>
      <w:tr w:rsidR="006D5A47" w:rsidRPr="00763D27" w14:paraId="3D3074D6" w14:textId="77777777" w:rsidTr="006D5A47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7C0BEB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4E20041" w14:textId="39586A83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广东汇得药业有限公司</w:t>
            </w:r>
          </w:p>
        </w:tc>
      </w:tr>
      <w:tr w:rsidR="006D5A47" w:rsidRPr="00763D27" w14:paraId="4F561330" w14:textId="77777777" w:rsidTr="006D5A47">
        <w:trPr>
          <w:trHeight w:val="356"/>
        </w:trPr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F0A91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lastRenderedPageBreak/>
              <w:t>19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450178" w14:textId="27DC9909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惠州市成泽药业有限公司</w:t>
            </w:r>
          </w:p>
        </w:tc>
      </w:tr>
      <w:tr w:rsidR="006D5A47" w:rsidRPr="00763D27" w14:paraId="2229176E" w14:textId="77777777" w:rsidTr="006D5A47">
        <w:trPr>
          <w:trHeight w:val="356"/>
        </w:trPr>
        <w:tc>
          <w:tcPr>
            <w:tcW w:w="135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2AF3ED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68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EDCA815" w14:textId="5870C8D0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东莞市健安医药有限公司</w:t>
            </w:r>
          </w:p>
        </w:tc>
      </w:tr>
      <w:tr w:rsidR="006D5A47" w:rsidRPr="00763D27" w14:paraId="1536DC23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749CB9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DAD1CCE" w14:textId="6F57D6BA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广东嘉锋药品有限公司</w:t>
            </w:r>
          </w:p>
        </w:tc>
      </w:tr>
      <w:tr w:rsidR="006D5A47" w:rsidRPr="00763D27" w14:paraId="418223F0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A7E142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779AA2B" w14:textId="74723BF5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广东和</w:t>
            </w:r>
            <w:proofErr w:type="gramStart"/>
            <w:r w:rsidRPr="006D5A47">
              <w:rPr>
                <w:rFonts w:ascii="微软雅黑" w:eastAsia="微软雅黑" w:hAnsi="微软雅黑" w:hint="eastAsia"/>
                <w:sz w:val="24"/>
              </w:rPr>
              <w:t>嵘</w:t>
            </w:r>
            <w:proofErr w:type="gramEnd"/>
            <w:r w:rsidRPr="006D5A47">
              <w:rPr>
                <w:rFonts w:ascii="微软雅黑" w:eastAsia="微软雅黑" w:hAnsi="微软雅黑" w:hint="eastAsia"/>
                <w:sz w:val="24"/>
              </w:rPr>
              <w:t>药业有限公司</w:t>
            </w:r>
          </w:p>
        </w:tc>
      </w:tr>
      <w:tr w:rsidR="006D5A47" w:rsidRPr="00763D27" w14:paraId="35EBABBC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A992BE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6F53B8" w14:textId="224356F8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陆河县志州医药有限公司</w:t>
            </w:r>
          </w:p>
        </w:tc>
      </w:tr>
      <w:tr w:rsidR="006D5A47" w:rsidRPr="00763D27" w14:paraId="7F15671A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2828BC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8AF7B2D" w14:textId="2F2A6B02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揭阳市欣特贸易有限公司</w:t>
            </w:r>
          </w:p>
        </w:tc>
      </w:tr>
      <w:tr w:rsidR="006D5A47" w:rsidRPr="00763D27" w14:paraId="490BDFC1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215717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116F6EE" w14:textId="0E425B3A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汕尾市和兴药业有限公司</w:t>
            </w:r>
          </w:p>
        </w:tc>
      </w:tr>
      <w:tr w:rsidR="006D5A47" w:rsidRPr="00763D27" w14:paraId="3D892836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93BA0A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955040D" w14:textId="31E54098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广东振宁医药集团贸易有限公司</w:t>
            </w:r>
          </w:p>
        </w:tc>
      </w:tr>
      <w:tr w:rsidR="006D5A47" w:rsidRPr="00763D27" w14:paraId="0B1A2C84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D87004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74E1F78" w14:textId="6D3738DA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汕头市欣欣医药有限公司</w:t>
            </w:r>
          </w:p>
        </w:tc>
      </w:tr>
      <w:tr w:rsidR="006D5A47" w:rsidRPr="00763D27" w14:paraId="2A6DCE00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2A896A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E66999" w14:textId="0E3B5837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揭阳市启航医药有限公司</w:t>
            </w:r>
          </w:p>
        </w:tc>
      </w:tr>
      <w:tr w:rsidR="006D5A47" w:rsidRPr="00763D27" w14:paraId="3D040763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84B169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A96FA0F" w14:textId="359C564F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上药控股汕头有限公司</w:t>
            </w:r>
          </w:p>
        </w:tc>
      </w:tr>
      <w:tr w:rsidR="006D5A47" w:rsidRPr="00763D27" w14:paraId="51DA2015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9C370E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9F908FA" w14:textId="4AB632F6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</w:t>
            </w:r>
            <w:proofErr w:type="gramStart"/>
            <w:r w:rsidRPr="006D5A47">
              <w:rPr>
                <w:rFonts w:ascii="微软雅黑" w:eastAsia="微软雅黑" w:hAnsi="微软雅黑" w:hint="eastAsia"/>
                <w:sz w:val="24"/>
              </w:rPr>
              <w:t>浩顺康</w:t>
            </w:r>
            <w:proofErr w:type="gramEnd"/>
            <w:r w:rsidRPr="006D5A47">
              <w:rPr>
                <w:rFonts w:ascii="微软雅黑" w:eastAsia="微软雅黑" w:hAnsi="微软雅黑" w:hint="eastAsia"/>
                <w:sz w:val="24"/>
              </w:rPr>
              <w:t>药业有限公司</w:t>
            </w:r>
          </w:p>
        </w:tc>
      </w:tr>
      <w:tr w:rsidR="006D5A47" w:rsidRPr="00763D27" w14:paraId="51389C65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0DA77C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31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EDF226D" w14:textId="551D98C1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国药控股汕头有限公司</w:t>
            </w:r>
          </w:p>
        </w:tc>
      </w:tr>
      <w:tr w:rsidR="006D5A47" w:rsidRPr="00763D27" w14:paraId="6162AE16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D49EA5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ED6CC27" w14:textId="4596E2B4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广东乐尔康药业有限公司</w:t>
            </w:r>
          </w:p>
        </w:tc>
      </w:tr>
      <w:tr w:rsidR="006D5A47" w:rsidRPr="00763D27" w14:paraId="54B55B43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BD6B7E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AD19105" w14:textId="09AC310A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陆丰市博美医药公司</w:t>
            </w:r>
          </w:p>
        </w:tc>
      </w:tr>
      <w:tr w:rsidR="006D5A47" w:rsidRPr="00763D27" w14:paraId="20E9D86D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7AE94A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2548E75" w14:textId="51115084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陆丰</w:t>
            </w:r>
            <w:proofErr w:type="gramStart"/>
            <w:r w:rsidRPr="006D5A47">
              <w:rPr>
                <w:rFonts w:ascii="微软雅黑" w:eastAsia="微软雅黑" w:hAnsi="微软雅黑" w:hint="eastAsia"/>
                <w:sz w:val="24"/>
              </w:rPr>
              <w:t>市广鹏药业</w:t>
            </w:r>
            <w:proofErr w:type="gramEnd"/>
            <w:r w:rsidRPr="006D5A47">
              <w:rPr>
                <w:rFonts w:ascii="微软雅黑" w:eastAsia="微软雅黑" w:hAnsi="微软雅黑" w:hint="eastAsia"/>
                <w:sz w:val="24"/>
              </w:rPr>
              <w:t>有限公司</w:t>
            </w:r>
          </w:p>
        </w:tc>
      </w:tr>
      <w:tr w:rsidR="006D5A47" w:rsidRPr="00763D27" w14:paraId="184E5EF1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2090BC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A5D4C8B" w14:textId="6F8A6846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汕头市元康医药有限公司</w:t>
            </w:r>
          </w:p>
        </w:tc>
      </w:tr>
      <w:tr w:rsidR="006D5A47" w:rsidRPr="00763D27" w14:paraId="51A4070A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9D135A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FC2854" w14:textId="478D022C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陆丰市新特药公司</w:t>
            </w:r>
          </w:p>
        </w:tc>
      </w:tr>
      <w:tr w:rsidR="006D5A47" w:rsidRPr="00763D27" w14:paraId="05D69520" w14:textId="77777777" w:rsidTr="006A6E6C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AEF363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7EBBCDE4" w14:textId="17C90B22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海丰县新特药公司附城药材购销部</w:t>
            </w:r>
          </w:p>
        </w:tc>
      </w:tr>
      <w:tr w:rsidR="006D5A47" w:rsidRPr="00763D27" w14:paraId="25CA5768" w14:textId="77777777" w:rsidTr="006D5A47">
        <w:trPr>
          <w:trHeight w:val="356"/>
        </w:trPr>
        <w:tc>
          <w:tcPr>
            <w:tcW w:w="13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239251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6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3B0EEEA" w14:textId="64399320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汕尾市城区广济药业有限公司</w:t>
            </w:r>
          </w:p>
        </w:tc>
      </w:tr>
      <w:tr w:rsidR="006D5A47" w:rsidRPr="00763D27" w14:paraId="0E162E4B" w14:textId="77777777" w:rsidTr="006D5A47">
        <w:trPr>
          <w:trHeight w:val="356"/>
        </w:trPr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806CC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lastRenderedPageBreak/>
              <w:t>39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79AE08" w14:textId="70E04A75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广州市佰星医药有限公司</w:t>
            </w:r>
          </w:p>
        </w:tc>
      </w:tr>
      <w:tr w:rsidR="006D5A47" w:rsidRPr="00763D27" w14:paraId="73CD39F9" w14:textId="77777777" w:rsidTr="006D5A47">
        <w:trPr>
          <w:trHeight w:val="356"/>
        </w:trPr>
        <w:tc>
          <w:tcPr>
            <w:tcW w:w="135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FAAE5E" w14:textId="77777777" w:rsidR="006D5A47" w:rsidRPr="00763D2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763D27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68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3000BB0" w14:textId="685CA865" w:rsidR="006D5A47" w:rsidRPr="006D5A47" w:rsidRDefault="006D5A47" w:rsidP="006D5A47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  <w:r w:rsidRPr="006D5A47">
              <w:rPr>
                <w:rFonts w:ascii="微软雅黑" w:eastAsia="微软雅黑" w:hAnsi="微软雅黑" w:hint="eastAsia"/>
                <w:sz w:val="24"/>
              </w:rPr>
              <w:t>广东</w:t>
            </w:r>
            <w:proofErr w:type="gramStart"/>
            <w:r w:rsidRPr="006D5A47">
              <w:rPr>
                <w:rFonts w:ascii="微软雅黑" w:eastAsia="微软雅黑" w:hAnsi="微软雅黑" w:hint="eastAsia"/>
                <w:sz w:val="24"/>
              </w:rPr>
              <w:t>东</w:t>
            </w:r>
            <w:proofErr w:type="gramEnd"/>
            <w:r w:rsidRPr="006D5A47">
              <w:rPr>
                <w:rFonts w:ascii="微软雅黑" w:eastAsia="微软雅黑" w:hAnsi="微软雅黑" w:hint="eastAsia"/>
                <w:sz w:val="24"/>
              </w:rPr>
              <w:t>粤科伦药业有限公司</w:t>
            </w:r>
          </w:p>
        </w:tc>
      </w:tr>
    </w:tbl>
    <w:p w14:paraId="394CC9D0" w14:textId="6019CCF7" w:rsidR="00695AFE" w:rsidRPr="00763D27" w:rsidRDefault="00695AFE">
      <w:pPr>
        <w:rPr>
          <w:rFonts w:ascii="宋体" w:eastAsia="宋体" w:hAnsi="宋体"/>
          <w:sz w:val="22"/>
          <w:szCs w:val="24"/>
        </w:rPr>
      </w:pPr>
      <w:bookmarkStart w:id="0" w:name="_GoBack"/>
      <w:bookmarkEnd w:id="0"/>
    </w:p>
    <w:sectPr w:rsidR="00695AFE" w:rsidRPr="00763D27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4C51FF" w14:textId="77777777" w:rsidR="00047DCC" w:rsidRDefault="00047DCC" w:rsidP="00695AFE">
      <w:r>
        <w:separator/>
      </w:r>
    </w:p>
  </w:endnote>
  <w:endnote w:type="continuationSeparator" w:id="0">
    <w:p w14:paraId="6426ECA2" w14:textId="77777777" w:rsidR="00047DCC" w:rsidRDefault="00047DCC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1483E6DA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5A47" w:rsidRPr="006D5A47">
          <w:rPr>
            <w:noProof/>
            <w:lang w:val="zh-CN"/>
          </w:rPr>
          <w:t>3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DB2F65" w14:textId="77777777" w:rsidR="00047DCC" w:rsidRDefault="00047DCC" w:rsidP="00695AFE">
      <w:r>
        <w:separator/>
      </w:r>
    </w:p>
  </w:footnote>
  <w:footnote w:type="continuationSeparator" w:id="0">
    <w:p w14:paraId="45897785" w14:textId="77777777" w:rsidR="00047DCC" w:rsidRDefault="00047DCC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47DCC"/>
    <w:rsid w:val="000F59C6"/>
    <w:rsid w:val="00162D9D"/>
    <w:rsid w:val="001E002D"/>
    <w:rsid w:val="002B0B9E"/>
    <w:rsid w:val="00355C0A"/>
    <w:rsid w:val="00434562"/>
    <w:rsid w:val="004E1777"/>
    <w:rsid w:val="00596FF7"/>
    <w:rsid w:val="005976EF"/>
    <w:rsid w:val="00602955"/>
    <w:rsid w:val="0067051E"/>
    <w:rsid w:val="00695AFE"/>
    <w:rsid w:val="006A7B47"/>
    <w:rsid w:val="006D5A47"/>
    <w:rsid w:val="00763D27"/>
    <w:rsid w:val="00780EE1"/>
    <w:rsid w:val="00882F2D"/>
    <w:rsid w:val="009A1685"/>
    <w:rsid w:val="00A93CAF"/>
    <w:rsid w:val="00AE257A"/>
    <w:rsid w:val="00BE4950"/>
    <w:rsid w:val="00C2584F"/>
    <w:rsid w:val="00C55DA9"/>
    <w:rsid w:val="00C70673"/>
    <w:rsid w:val="00CD5960"/>
    <w:rsid w:val="00D230B3"/>
    <w:rsid w:val="00D32A46"/>
    <w:rsid w:val="00D6375C"/>
    <w:rsid w:val="00F83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4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E9FCC-CEC4-4C38-8590-E97111C0E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98</Words>
  <Characters>560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admin</cp:lastModifiedBy>
  <cp:revision>3</cp:revision>
  <dcterms:created xsi:type="dcterms:W3CDTF">2019-06-24T10:40:00Z</dcterms:created>
  <dcterms:modified xsi:type="dcterms:W3CDTF">2019-06-24T10:46:00Z</dcterms:modified>
</cp:coreProperties>
</file>