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7210542" w:displacedByCustomXml="next"/>
    <w:bookmarkStart w:id="1" w:name="_Toc534645089" w:displacedByCustomXml="next"/>
    <w:bookmarkStart w:id="2" w:name="_Toc515983303" w:displacedByCustomXml="next"/>
    <w:sdt>
      <w:sdtPr>
        <w:rPr>
          <w:color w:val="5B9BD5" w:themeColor="accent1"/>
          <w:kern w:val="2"/>
          <w:sz w:val="21"/>
        </w:rPr>
        <w:id w:val="-223913208"/>
        <w:docPartObj>
          <w:docPartGallery w:val="Cover Pages"/>
          <w:docPartUnique/>
        </w:docPartObj>
      </w:sdtPr>
      <w:sdtEndPr>
        <w:rPr>
          <w:rFonts w:ascii="黑体" w:eastAsia="黑体" w:hAnsi="黑体"/>
          <w:b/>
          <w:snapToGrid w:val="0"/>
          <w:color w:val="auto"/>
          <w:sz w:val="32"/>
          <w:szCs w:val="24"/>
        </w:rPr>
      </w:sdtEndPr>
      <w:sdtContent>
        <w:p w14:paraId="23CDEE25" w14:textId="77777777" w:rsidR="00230814" w:rsidRDefault="00230814" w:rsidP="00230814">
          <w:pPr>
            <w:pStyle w:val="ad"/>
            <w:spacing w:before="1540" w:after="240"/>
            <w:jc w:val="center"/>
            <w:rPr>
              <w:color w:val="5B9BD5" w:themeColor="accent1"/>
            </w:rPr>
          </w:pPr>
        </w:p>
        <w:p w14:paraId="7AE42AB3" w14:textId="25F86053" w:rsidR="008F065F" w:rsidRPr="00321CF5" w:rsidRDefault="00321CF5" w:rsidP="004F659B">
          <w:pPr>
            <w:pStyle w:val="ad"/>
            <w:spacing w:line="900" w:lineRule="exact"/>
            <w:jc w:val="center"/>
            <w:rPr>
              <w:rFonts w:ascii="黑体" w:eastAsia="黑体" w:hAnsi="黑体" w:cstheme="majorBidi"/>
              <w:b/>
              <w:caps/>
              <w:color w:val="000000" w:themeColor="text1"/>
              <w:sz w:val="56"/>
              <w:szCs w:val="72"/>
            </w:rPr>
          </w:pPr>
          <w:r w:rsidRPr="00321CF5">
            <w:rPr>
              <w:rFonts w:ascii="黑体" w:eastAsia="黑体" w:hAnsi="黑体" w:cstheme="majorBidi" w:hint="eastAsia"/>
              <w:b/>
              <w:caps/>
              <w:color w:val="000000" w:themeColor="text1"/>
              <w:sz w:val="56"/>
              <w:szCs w:val="72"/>
            </w:rPr>
            <w:t>会员系统信息维护操作手册</w:t>
          </w:r>
        </w:p>
        <w:p w14:paraId="01026699" w14:textId="71F108B6" w:rsidR="00230814" w:rsidRPr="00321CF5" w:rsidRDefault="00321CF5" w:rsidP="004F659B">
          <w:pPr>
            <w:pStyle w:val="ad"/>
            <w:spacing w:line="900" w:lineRule="exact"/>
            <w:jc w:val="center"/>
            <w:rPr>
              <w:rFonts w:ascii="黑体" w:eastAsia="黑体" w:hAnsi="黑体" w:cstheme="majorBidi"/>
              <w:b/>
              <w:caps/>
              <w:color w:val="000000" w:themeColor="text1"/>
              <w:sz w:val="56"/>
              <w:szCs w:val="72"/>
            </w:rPr>
          </w:pPr>
          <w:r>
            <w:rPr>
              <w:rFonts w:ascii="黑体" w:eastAsia="黑体" w:hAnsi="黑体" w:cstheme="majorBidi" w:hint="eastAsia"/>
              <w:b/>
              <w:caps/>
              <w:color w:val="000000" w:themeColor="text1"/>
              <w:sz w:val="56"/>
              <w:szCs w:val="72"/>
            </w:rPr>
            <w:t>生产（经营）企业</w:t>
          </w:r>
        </w:p>
        <w:p w14:paraId="43DF4755" w14:textId="513B7C81" w:rsidR="00230814" w:rsidRPr="00230814" w:rsidRDefault="00230814">
          <w:pPr>
            <w:pStyle w:val="ad"/>
            <w:spacing w:before="480"/>
            <w:jc w:val="center"/>
            <w:rPr>
              <w:color w:val="000000" w:themeColor="text1"/>
            </w:rPr>
          </w:pPr>
        </w:p>
        <w:p w14:paraId="72243D66" w14:textId="5228AE6B" w:rsidR="00230814" w:rsidRPr="00230814" w:rsidRDefault="00230814">
          <w:pPr>
            <w:pStyle w:val="ad"/>
            <w:spacing w:before="480"/>
            <w:jc w:val="center"/>
            <w:rPr>
              <w:color w:val="000000" w:themeColor="text1"/>
            </w:rPr>
          </w:pPr>
        </w:p>
        <w:p w14:paraId="7DB81FAD" w14:textId="5CA59A6B" w:rsidR="00230814" w:rsidRDefault="00230814">
          <w:pPr>
            <w:pStyle w:val="ad"/>
            <w:spacing w:before="480"/>
            <w:jc w:val="center"/>
            <w:rPr>
              <w:color w:val="000000" w:themeColor="text1"/>
            </w:rPr>
          </w:pPr>
        </w:p>
        <w:p w14:paraId="5821E964" w14:textId="24D7ABAD" w:rsidR="00230814" w:rsidRDefault="00230814">
          <w:pPr>
            <w:pStyle w:val="ad"/>
            <w:spacing w:before="480"/>
            <w:jc w:val="center"/>
            <w:rPr>
              <w:color w:val="000000" w:themeColor="text1"/>
            </w:rPr>
          </w:pPr>
        </w:p>
        <w:p w14:paraId="00E1D8A7" w14:textId="4C808D7D" w:rsidR="00230814" w:rsidRDefault="00230814">
          <w:pPr>
            <w:pStyle w:val="ad"/>
            <w:spacing w:before="480"/>
            <w:jc w:val="center"/>
            <w:rPr>
              <w:color w:val="000000" w:themeColor="text1"/>
            </w:rPr>
          </w:pPr>
        </w:p>
        <w:p w14:paraId="7AC0D5F7" w14:textId="4375E949" w:rsidR="00230814" w:rsidRDefault="00230814">
          <w:pPr>
            <w:pStyle w:val="ad"/>
            <w:spacing w:before="480"/>
            <w:jc w:val="center"/>
            <w:rPr>
              <w:color w:val="000000" w:themeColor="text1"/>
            </w:rPr>
          </w:pPr>
        </w:p>
        <w:p w14:paraId="1D8377D4" w14:textId="600FB2B0" w:rsidR="00230814" w:rsidRDefault="00230814">
          <w:pPr>
            <w:pStyle w:val="ad"/>
            <w:spacing w:before="480"/>
            <w:jc w:val="center"/>
            <w:rPr>
              <w:color w:val="000000" w:themeColor="text1"/>
            </w:rPr>
          </w:pPr>
        </w:p>
        <w:p w14:paraId="5546E653" w14:textId="77777777" w:rsidR="00230814" w:rsidRPr="00230814" w:rsidRDefault="00230814">
          <w:pPr>
            <w:pStyle w:val="ad"/>
            <w:spacing w:before="480"/>
            <w:jc w:val="center"/>
            <w:rPr>
              <w:color w:val="000000" w:themeColor="text1"/>
            </w:rPr>
          </w:pPr>
        </w:p>
        <w:p w14:paraId="52F25AFC" w14:textId="011457CE" w:rsidR="00230814" w:rsidRDefault="00230814">
          <w:pPr>
            <w:pStyle w:val="ad"/>
            <w:spacing w:before="480"/>
            <w:jc w:val="center"/>
            <w:rPr>
              <w:color w:val="000000" w:themeColor="text1"/>
            </w:rPr>
          </w:pPr>
        </w:p>
        <w:p w14:paraId="288B2D71" w14:textId="04D9E301" w:rsidR="00321CF5" w:rsidRPr="00230814" w:rsidRDefault="00321CF5">
          <w:pPr>
            <w:pStyle w:val="ad"/>
            <w:spacing w:before="480"/>
            <w:jc w:val="center"/>
            <w:rPr>
              <w:color w:val="000000" w:themeColor="text1"/>
            </w:rPr>
          </w:pPr>
        </w:p>
        <w:p w14:paraId="7D904D07" w14:textId="648E78E7" w:rsidR="00230814" w:rsidRPr="004149EE" w:rsidRDefault="00230814" w:rsidP="004149EE">
          <w:pPr>
            <w:pStyle w:val="ad"/>
            <w:jc w:val="center"/>
            <w:rPr>
              <w:rFonts w:ascii="黑体" w:eastAsia="黑体" w:hAnsi="黑体"/>
              <w:b/>
              <w:color w:val="000000" w:themeColor="text1"/>
              <w:sz w:val="30"/>
              <w:szCs w:val="30"/>
            </w:rPr>
          </w:pPr>
          <w:r w:rsidRPr="004149EE">
            <w:rPr>
              <w:rFonts w:ascii="黑体" w:eastAsia="黑体" w:hAnsi="黑体" w:hint="eastAsia"/>
              <w:b/>
              <w:color w:val="000000" w:themeColor="text1"/>
              <w:sz w:val="30"/>
              <w:szCs w:val="30"/>
            </w:rPr>
            <w:t>深圳市</w:t>
          </w:r>
          <w:proofErr w:type="gramStart"/>
          <w:r w:rsidRPr="004149EE">
            <w:rPr>
              <w:rFonts w:ascii="黑体" w:eastAsia="黑体" w:hAnsi="黑体" w:hint="eastAsia"/>
              <w:b/>
              <w:color w:val="000000" w:themeColor="text1"/>
              <w:sz w:val="30"/>
              <w:szCs w:val="30"/>
            </w:rPr>
            <w:t>全药网</w:t>
          </w:r>
          <w:proofErr w:type="gramEnd"/>
          <w:r w:rsidRPr="004149EE">
            <w:rPr>
              <w:rFonts w:ascii="黑体" w:eastAsia="黑体" w:hAnsi="黑体" w:hint="eastAsia"/>
              <w:b/>
              <w:color w:val="000000" w:themeColor="text1"/>
              <w:sz w:val="30"/>
              <w:szCs w:val="30"/>
            </w:rPr>
            <w:t>药业有限公司</w:t>
          </w:r>
        </w:p>
        <w:p w14:paraId="48C13020" w14:textId="135098C7" w:rsidR="004149EE" w:rsidRPr="004149EE" w:rsidRDefault="004149EE" w:rsidP="004149EE">
          <w:pPr>
            <w:pStyle w:val="ad"/>
            <w:jc w:val="center"/>
            <w:rPr>
              <w:rFonts w:ascii="黑体" w:eastAsia="黑体" w:hAnsi="黑体"/>
              <w:b/>
              <w:color w:val="000000" w:themeColor="text1"/>
              <w:sz w:val="30"/>
              <w:szCs w:val="30"/>
            </w:rPr>
          </w:pPr>
          <w:r w:rsidRPr="004149EE">
            <w:rPr>
              <w:rFonts w:ascii="黑体" w:eastAsia="黑体" w:hAnsi="黑体" w:hint="eastAsia"/>
              <w:b/>
              <w:snapToGrid w:val="0"/>
              <w:sz w:val="30"/>
              <w:szCs w:val="30"/>
            </w:rPr>
            <w:t>二〇</w:t>
          </w:r>
          <w:r w:rsidR="005C2986">
            <w:rPr>
              <w:rFonts w:ascii="黑体" w:eastAsia="黑体" w:hAnsi="黑体" w:hint="eastAsia"/>
              <w:b/>
              <w:snapToGrid w:val="0"/>
              <w:sz w:val="30"/>
              <w:szCs w:val="30"/>
            </w:rPr>
            <w:t>二一</w:t>
          </w:r>
          <w:r w:rsidRPr="004149EE">
            <w:rPr>
              <w:rFonts w:ascii="黑体" w:eastAsia="黑体" w:hAnsi="黑体" w:hint="eastAsia"/>
              <w:b/>
              <w:snapToGrid w:val="0"/>
              <w:sz w:val="30"/>
              <w:szCs w:val="30"/>
            </w:rPr>
            <w:t>年</w:t>
          </w:r>
          <w:r w:rsidR="005C2986">
            <w:rPr>
              <w:rFonts w:ascii="黑体" w:eastAsia="黑体" w:hAnsi="黑体" w:hint="eastAsia"/>
              <w:b/>
              <w:snapToGrid w:val="0"/>
              <w:sz w:val="30"/>
              <w:szCs w:val="30"/>
            </w:rPr>
            <w:t>一</w:t>
          </w:r>
          <w:r w:rsidRPr="004149EE">
            <w:rPr>
              <w:rFonts w:ascii="黑体" w:eastAsia="黑体" w:hAnsi="黑体" w:hint="eastAsia"/>
              <w:b/>
              <w:snapToGrid w:val="0"/>
              <w:sz w:val="30"/>
              <w:szCs w:val="30"/>
            </w:rPr>
            <w:t>月</w:t>
          </w:r>
        </w:p>
        <w:p w14:paraId="04092F43" w14:textId="55846A8F" w:rsidR="00F22F0B" w:rsidRPr="004149EE" w:rsidRDefault="00230814" w:rsidP="004149EE">
          <w:pPr>
            <w:widowControl/>
            <w:jc w:val="left"/>
            <w:rPr>
              <w:rFonts w:ascii="黑体" w:eastAsia="黑体" w:hAnsi="黑体"/>
              <w:b/>
              <w:snapToGrid w:val="0"/>
              <w:sz w:val="32"/>
              <w:szCs w:val="24"/>
            </w:rPr>
          </w:pPr>
          <w:r>
            <w:rPr>
              <w:rFonts w:ascii="黑体" w:eastAsia="黑体" w:hAnsi="黑体"/>
              <w:b/>
              <w:snapToGrid w:val="0"/>
              <w:sz w:val="32"/>
              <w:szCs w:val="24"/>
            </w:rPr>
            <w:br w:type="page"/>
          </w:r>
        </w:p>
      </w:sdtContent>
    </w:sdt>
    <w:sdt>
      <w:sdtPr>
        <w:rPr>
          <w:rFonts w:asciiTheme="minorHAnsi" w:eastAsiaTheme="minorEastAsia" w:hAnsiTheme="minorHAnsi" w:cstheme="minorBidi"/>
          <w:color w:val="auto"/>
          <w:kern w:val="2"/>
          <w:sz w:val="21"/>
          <w:szCs w:val="22"/>
          <w:lang w:val="zh-CN"/>
        </w:rPr>
        <w:id w:val="-1264612599"/>
        <w:docPartObj>
          <w:docPartGallery w:val="Table of Contents"/>
          <w:docPartUnique/>
        </w:docPartObj>
      </w:sdtPr>
      <w:sdtEndPr>
        <w:rPr>
          <w:b/>
          <w:bCs/>
        </w:rPr>
      </w:sdtEndPr>
      <w:sdtContent>
        <w:p w14:paraId="57A4E16A" w14:textId="019A411F" w:rsidR="00F22F0B" w:rsidRDefault="00C372F0" w:rsidP="002B0A6C">
          <w:pPr>
            <w:pStyle w:val="TOC"/>
            <w:tabs>
              <w:tab w:val="center" w:pos="4153"/>
              <w:tab w:val="left" w:pos="7050"/>
              <w:tab w:val="right" w:pos="8306"/>
            </w:tabs>
            <w:rPr>
              <w:rFonts w:ascii="仿宋" w:eastAsia="仿宋" w:hAnsi="仿宋"/>
              <w:b/>
              <w:color w:val="auto"/>
              <w:sz w:val="40"/>
              <w:lang w:val="zh-CN"/>
            </w:rPr>
          </w:pPr>
          <w:r>
            <w:rPr>
              <w:rFonts w:asciiTheme="minorHAnsi" w:eastAsiaTheme="minorEastAsia" w:hAnsiTheme="minorHAnsi" w:cstheme="minorBidi"/>
              <w:color w:val="auto"/>
              <w:kern w:val="2"/>
              <w:sz w:val="21"/>
              <w:szCs w:val="22"/>
              <w:lang w:val="zh-CN"/>
            </w:rPr>
            <w:tab/>
          </w:r>
          <w:r w:rsidR="00F22F0B" w:rsidRPr="00E7594F">
            <w:rPr>
              <w:rFonts w:ascii="仿宋" w:eastAsia="仿宋" w:hAnsi="仿宋"/>
              <w:b/>
              <w:color w:val="auto"/>
              <w:sz w:val="40"/>
              <w:lang w:val="zh-CN"/>
            </w:rPr>
            <w:t>目录</w:t>
          </w:r>
          <w:r>
            <w:rPr>
              <w:rFonts w:ascii="仿宋" w:eastAsia="仿宋" w:hAnsi="仿宋"/>
              <w:b/>
              <w:color w:val="auto"/>
              <w:sz w:val="40"/>
              <w:lang w:val="zh-CN"/>
            </w:rPr>
            <w:tab/>
          </w:r>
          <w:r w:rsidR="002B0A6C">
            <w:rPr>
              <w:rFonts w:ascii="仿宋" w:eastAsia="仿宋" w:hAnsi="仿宋"/>
              <w:b/>
              <w:color w:val="auto"/>
              <w:sz w:val="40"/>
              <w:lang w:val="zh-CN"/>
            </w:rPr>
            <w:tab/>
          </w:r>
        </w:p>
        <w:p w14:paraId="4A1C6CD9" w14:textId="77777777" w:rsidR="00230814" w:rsidRPr="00230814" w:rsidRDefault="00230814" w:rsidP="00230814">
          <w:pPr>
            <w:rPr>
              <w:lang w:val="zh-CN"/>
            </w:rPr>
          </w:pPr>
        </w:p>
        <w:p w14:paraId="4587C0D8" w14:textId="7F9FD691" w:rsidR="00F22F0B" w:rsidRDefault="00F22F0B" w:rsidP="00F22F0B">
          <w:pPr>
            <w:rPr>
              <w:lang w:val="zh-CN"/>
            </w:rPr>
          </w:pPr>
        </w:p>
        <w:p w14:paraId="31F77761" w14:textId="77777777" w:rsidR="00F22F0B" w:rsidRPr="00F22F0B" w:rsidRDefault="00F22F0B" w:rsidP="00F22F0B">
          <w:pPr>
            <w:rPr>
              <w:lang w:val="zh-CN"/>
            </w:rPr>
          </w:pPr>
        </w:p>
        <w:p w14:paraId="57EDDCAF" w14:textId="1A3F0FFD" w:rsidR="002B0A6C" w:rsidRDefault="00F22F0B">
          <w:pPr>
            <w:pStyle w:val="12"/>
            <w:tabs>
              <w:tab w:val="right" w:leader="dot" w:pos="8296"/>
            </w:tabs>
            <w:rPr>
              <w:rFonts w:cstheme="minorBidi"/>
              <w:noProof/>
              <w:kern w:val="2"/>
              <w:sz w:val="21"/>
            </w:rPr>
          </w:pPr>
          <w:r>
            <w:fldChar w:fldCharType="begin"/>
          </w:r>
          <w:r>
            <w:instrText xml:space="preserve"> TOC \o "1-3" \h \z \u </w:instrText>
          </w:r>
          <w:r>
            <w:fldChar w:fldCharType="separate"/>
          </w:r>
          <w:hyperlink w:anchor="_Toc71527405" w:history="1">
            <w:r w:rsidR="002B0A6C" w:rsidRPr="00164C9F">
              <w:rPr>
                <w:rStyle w:val="ac"/>
                <w:rFonts w:ascii="仿宋" w:eastAsia="仿宋" w:hAnsi="仿宋"/>
                <w:b/>
                <w:noProof/>
              </w:rPr>
              <w:t>一、会员注册</w:t>
            </w:r>
            <w:r w:rsidR="002B0A6C">
              <w:rPr>
                <w:noProof/>
                <w:webHidden/>
              </w:rPr>
              <w:tab/>
            </w:r>
            <w:r w:rsidR="002B0A6C">
              <w:rPr>
                <w:noProof/>
                <w:webHidden/>
              </w:rPr>
              <w:fldChar w:fldCharType="begin"/>
            </w:r>
            <w:r w:rsidR="002B0A6C">
              <w:rPr>
                <w:noProof/>
                <w:webHidden/>
              </w:rPr>
              <w:instrText xml:space="preserve"> PAGEREF _Toc71527405 \h </w:instrText>
            </w:r>
            <w:r w:rsidR="002B0A6C">
              <w:rPr>
                <w:noProof/>
                <w:webHidden/>
              </w:rPr>
            </w:r>
            <w:r w:rsidR="002B0A6C">
              <w:rPr>
                <w:noProof/>
                <w:webHidden/>
              </w:rPr>
              <w:fldChar w:fldCharType="separate"/>
            </w:r>
            <w:r w:rsidR="00A401AC">
              <w:rPr>
                <w:noProof/>
                <w:webHidden/>
              </w:rPr>
              <w:t>2</w:t>
            </w:r>
            <w:r w:rsidR="002B0A6C">
              <w:rPr>
                <w:noProof/>
                <w:webHidden/>
              </w:rPr>
              <w:fldChar w:fldCharType="end"/>
            </w:r>
          </w:hyperlink>
        </w:p>
        <w:p w14:paraId="5B37FB11" w14:textId="5E450AE3" w:rsidR="002B0A6C" w:rsidRDefault="00EF298E">
          <w:pPr>
            <w:pStyle w:val="12"/>
            <w:tabs>
              <w:tab w:val="right" w:leader="dot" w:pos="8296"/>
            </w:tabs>
            <w:rPr>
              <w:rFonts w:cstheme="minorBidi"/>
              <w:noProof/>
              <w:kern w:val="2"/>
              <w:sz w:val="21"/>
            </w:rPr>
          </w:pPr>
          <w:hyperlink w:anchor="_Toc71527406" w:history="1">
            <w:r w:rsidR="002B0A6C" w:rsidRPr="00164C9F">
              <w:rPr>
                <w:rStyle w:val="ac"/>
                <w:rFonts w:ascii="仿宋" w:eastAsia="仿宋" w:hAnsi="仿宋"/>
                <w:b/>
                <w:noProof/>
              </w:rPr>
              <w:t>二、申请数字证书（已有数字证书的无需申请）</w:t>
            </w:r>
            <w:r w:rsidR="002B0A6C">
              <w:rPr>
                <w:noProof/>
                <w:webHidden/>
              </w:rPr>
              <w:tab/>
            </w:r>
            <w:r w:rsidR="002B0A6C">
              <w:rPr>
                <w:noProof/>
                <w:webHidden/>
              </w:rPr>
              <w:fldChar w:fldCharType="begin"/>
            </w:r>
            <w:r w:rsidR="002B0A6C">
              <w:rPr>
                <w:noProof/>
                <w:webHidden/>
              </w:rPr>
              <w:instrText xml:space="preserve"> PAGEREF _Toc71527406 \h </w:instrText>
            </w:r>
            <w:r w:rsidR="002B0A6C">
              <w:rPr>
                <w:noProof/>
                <w:webHidden/>
              </w:rPr>
            </w:r>
            <w:r w:rsidR="002B0A6C">
              <w:rPr>
                <w:noProof/>
                <w:webHidden/>
              </w:rPr>
              <w:fldChar w:fldCharType="separate"/>
            </w:r>
            <w:r w:rsidR="00A401AC">
              <w:rPr>
                <w:noProof/>
                <w:webHidden/>
              </w:rPr>
              <w:t>3</w:t>
            </w:r>
            <w:r w:rsidR="002B0A6C">
              <w:rPr>
                <w:noProof/>
                <w:webHidden/>
              </w:rPr>
              <w:fldChar w:fldCharType="end"/>
            </w:r>
          </w:hyperlink>
          <w:bookmarkStart w:id="3" w:name="_GoBack"/>
          <w:bookmarkEnd w:id="3"/>
        </w:p>
        <w:p w14:paraId="0DA79EAF" w14:textId="67615A13" w:rsidR="002B0A6C" w:rsidRDefault="00EF298E">
          <w:pPr>
            <w:pStyle w:val="12"/>
            <w:tabs>
              <w:tab w:val="right" w:leader="dot" w:pos="8296"/>
            </w:tabs>
            <w:rPr>
              <w:rFonts w:cstheme="minorBidi"/>
              <w:noProof/>
              <w:kern w:val="2"/>
              <w:sz w:val="21"/>
            </w:rPr>
          </w:pPr>
          <w:hyperlink w:anchor="_Toc71527407" w:history="1">
            <w:r w:rsidR="002B0A6C" w:rsidRPr="00164C9F">
              <w:rPr>
                <w:rStyle w:val="ac"/>
                <w:rFonts w:ascii="仿宋" w:eastAsia="仿宋" w:hAnsi="仿宋"/>
                <w:b/>
                <w:noProof/>
              </w:rPr>
              <w:t>三、维护会员资料</w:t>
            </w:r>
            <w:r w:rsidR="002B0A6C">
              <w:rPr>
                <w:noProof/>
                <w:webHidden/>
              </w:rPr>
              <w:tab/>
            </w:r>
            <w:r w:rsidR="002B0A6C">
              <w:rPr>
                <w:noProof/>
                <w:webHidden/>
              </w:rPr>
              <w:fldChar w:fldCharType="begin"/>
            </w:r>
            <w:r w:rsidR="002B0A6C">
              <w:rPr>
                <w:noProof/>
                <w:webHidden/>
              </w:rPr>
              <w:instrText xml:space="preserve"> PAGEREF _Toc71527407 \h </w:instrText>
            </w:r>
            <w:r w:rsidR="002B0A6C">
              <w:rPr>
                <w:noProof/>
                <w:webHidden/>
              </w:rPr>
            </w:r>
            <w:r w:rsidR="002B0A6C">
              <w:rPr>
                <w:noProof/>
                <w:webHidden/>
              </w:rPr>
              <w:fldChar w:fldCharType="separate"/>
            </w:r>
            <w:r w:rsidR="00A401AC">
              <w:rPr>
                <w:noProof/>
                <w:webHidden/>
              </w:rPr>
              <w:t>4</w:t>
            </w:r>
            <w:r w:rsidR="002B0A6C">
              <w:rPr>
                <w:noProof/>
                <w:webHidden/>
              </w:rPr>
              <w:fldChar w:fldCharType="end"/>
            </w:r>
          </w:hyperlink>
        </w:p>
        <w:p w14:paraId="727F5B70" w14:textId="7974AD4A" w:rsidR="002B0A6C" w:rsidRDefault="00EF298E">
          <w:pPr>
            <w:pStyle w:val="12"/>
            <w:tabs>
              <w:tab w:val="right" w:leader="dot" w:pos="8296"/>
            </w:tabs>
            <w:rPr>
              <w:rFonts w:cstheme="minorBidi"/>
              <w:noProof/>
              <w:kern w:val="2"/>
              <w:sz w:val="21"/>
            </w:rPr>
          </w:pPr>
          <w:hyperlink w:anchor="_Toc71527408" w:history="1">
            <w:r w:rsidR="002B0A6C" w:rsidRPr="00164C9F">
              <w:rPr>
                <w:rStyle w:val="ac"/>
                <w:rFonts w:ascii="仿宋" w:eastAsia="仿宋" w:hAnsi="仿宋"/>
                <w:b/>
                <w:noProof/>
              </w:rPr>
              <w:t>四、维护GMP、GSP资料</w:t>
            </w:r>
            <w:r w:rsidR="002B0A6C">
              <w:rPr>
                <w:noProof/>
                <w:webHidden/>
              </w:rPr>
              <w:tab/>
            </w:r>
            <w:r w:rsidR="002B0A6C">
              <w:rPr>
                <w:noProof/>
                <w:webHidden/>
              </w:rPr>
              <w:fldChar w:fldCharType="begin"/>
            </w:r>
            <w:r w:rsidR="002B0A6C">
              <w:rPr>
                <w:noProof/>
                <w:webHidden/>
              </w:rPr>
              <w:instrText xml:space="preserve"> PAGEREF _Toc71527408 \h </w:instrText>
            </w:r>
            <w:r w:rsidR="002B0A6C">
              <w:rPr>
                <w:noProof/>
                <w:webHidden/>
              </w:rPr>
            </w:r>
            <w:r w:rsidR="002B0A6C">
              <w:rPr>
                <w:noProof/>
                <w:webHidden/>
              </w:rPr>
              <w:fldChar w:fldCharType="separate"/>
            </w:r>
            <w:r w:rsidR="00A401AC">
              <w:rPr>
                <w:noProof/>
                <w:webHidden/>
              </w:rPr>
              <w:t>5</w:t>
            </w:r>
            <w:r w:rsidR="002B0A6C">
              <w:rPr>
                <w:noProof/>
                <w:webHidden/>
              </w:rPr>
              <w:fldChar w:fldCharType="end"/>
            </w:r>
          </w:hyperlink>
        </w:p>
        <w:p w14:paraId="1AE3DCEA" w14:textId="194A50D8" w:rsidR="002B0A6C" w:rsidRDefault="00EF298E">
          <w:pPr>
            <w:pStyle w:val="12"/>
            <w:tabs>
              <w:tab w:val="right" w:leader="dot" w:pos="8296"/>
            </w:tabs>
            <w:rPr>
              <w:rFonts w:cstheme="minorBidi"/>
              <w:noProof/>
              <w:kern w:val="2"/>
              <w:sz w:val="21"/>
            </w:rPr>
          </w:pPr>
          <w:hyperlink w:anchor="_Toc71527409" w:history="1">
            <w:r w:rsidR="002B0A6C" w:rsidRPr="00164C9F">
              <w:rPr>
                <w:rStyle w:val="ac"/>
                <w:rFonts w:ascii="仿宋" w:eastAsia="仿宋" w:hAnsi="仿宋"/>
                <w:b/>
                <w:noProof/>
              </w:rPr>
              <w:t>五、经营企业代理药品申请</w:t>
            </w:r>
            <w:r w:rsidR="002B0A6C">
              <w:rPr>
                <w:noProof/>
                <w:webHidden/>
              </w:rPr>
              <w:tab/>
            </w:r>
            <w:r w:rsidR="002B0A6C">
              <w:rPr>
                <w:noProof/>
                <w:webHidden/>
              </w:rPr>
              <w:fldChar w:fldCharType="begin"/>
            </w:r>
            <w:r w:rsidR="002B0A6C">
              <w:rPr>
                <w:noProof/>
                <w:webHidden/>
              </w:rPr>
              <w:instrText xml:space="preserve"> PAGEREF _Toc71527409 \h </w:instrText>
            </w:r>
            <w:r w:rsidR="002B0A6C">
              <w:rPr>
                <w:noProof/>
                <w:webHidden/>
              </w:rPr>
            </w:r>
            <w:r w:rsidR="002B0A6C">
              <w:rPr>
                <w:noProof/>
                <w:webHidden/>
              </w:rPr>
              <w:fldChar w:fldCharType="separate"/>
            </w:r>
            <w:r w:rsidR="00A401AC">
              <w:rPr>
                <w:noProof/>
                <w:webHidden/>
              </w:rPr>
              <w:t>5</w:t>
            </w:r>
            <w:r w:rsidR="002B0A6C">
              <w:rPr>
                <w:noProof/>
                <w:webHidden/>
              </w:rPr>
              <w:fldChar w:fldCharType="end"/>
            </w:r>
          </w:hyperlink>
        </w:p>
        <w:p w14:paraId="329EAEFC" w14:textId="17CC010F" w:rsidR="002B0A6C" w:rsidRDefault="00EF298E">
          <w:pPr>
            <w:pStyle w:val="12"/>
            <w:tabs>
              <w:tab w:val="right" w:leader="dot" w:pos="8296"/>
            </w:tabs>
            <w:rPr>
              <w:rFonts w:cstheme="minorBidi"/>
              <w:noProof/>
              <w:kern w:val="2"/>
              <w:sz w:val="21"/>
            </w:rPr>
          </w:pPr>
          <w:hyperlink w:anchor="_Toc71527410" w:history="1">
            <w:r w:rsidR="002B0A6C" w:rsidRPr="00164C9F">
              <w:rPr>
                <w:rStyle w:val="ac"/>
                <w:rFonts w:ascii="仿宋" w:eastAsia="仿宋" w:hAnsi="仿宋"/>
                <w:b/>
                <w:noProof/>
              </w:rPr>
              <w:t>六、持有人授权企业申请</w:t>
            </w:r>
            <w:r w:rsidR="002B0A6C">
              <w:rPr>
                <w:noProof/>
                <w:webHidden/>
              </w:rPr>
              <w:tab/>
            </w:r>
            <w:r w:rsidR="002B0A6C">
              <w:rPr>
                <w:noProof/>
                <w:webHidden/>
              </w:rPr>
              <w:fldChar w:fldCharType="begin"/>
            </w:r>
            <w:r w:rsidR="002B0A6C">
              <w:rPr>
                <w:noProof/>
                <w:webHidden/>
              </w:rPr>
              <w:instrText xml:space="preserve"> PAGEREF _Toc71527410 \h </w:instrText>
            </w:r>
            <w:r w:rsidR="002B0A6C">
              <w:rPr>
                <w:noProof/>
                <w:webHidden/>
              </w:rPr>
            </w:r>
            <w:r w:rsidR="002B0A6C">
              <w:rPr>
                <w:noProof/>
                <w:webHidden/>
              </w:rPr>
              <w:fldChar w:fldCharType="separate"/>
            </w:r>
            <w:r w:rsidR="00A401AC">
              <w:rPr>
                <w:noProof/>
                <w:webHidden/>
              </w:rPr>
              <w:t>6</w:t>
            </w:r>
            <w:r w:rsidR="002B0A6C">
              <w:rPr>
                <w:noProof/>
                <w:webHidden/>
              </w:rPr>
              <w:fldChar w:fldCharType="end"/>
            </w:r>
          </w:hyperlink>
        </w:p>
        <w:p w14:paraId="0CABD94F" w14:textId="3190F2FD" w:rsidR="002B0A6C" w:rsidRDefault="00EF298E">
          <w:pPr>
            <w:pStyle w:val="12"/>
            <w:tabs>
              <w:tab w:val="right" w:leader="dot" w:pos="8296"/>
            </w:tabs>
            <w:rPr>
              <w:rFonts w:cstheme="minorBidi"/>
              <w:noProof/>
              <w:kern w:val="2"/>
              <w:sz w:val="21"/>
            </w:rPr>
          </w:pPr>
          <w:hyperlink w:anchor="_Toc71527411" w:history="1">
            <w:r w:rsidR="002B0A6C" w:rsidRPr="00164C9F">
              <w:rPr>
                <w:rStyle w:val="ac"/>
                <w:rFonts w:ascii="仿宋" w:eastAsia="仿宋" w:hAnsi="仿宋"/>
                <w:b/>
                <w:noProof/>
              </w:rPr>
              <w:t>七、产品信息维护</w:t>
            </w:r>
            <w:r w:rsidR="002B0A6C">
              <w:rPr>
                <w:noProof/>
                <w:webHidden/>
              </w:rPr>
              <w:tab/>
            </w:r>
            <w:r w:rsidR="002B0A6C">
              <w:rPr>
                <w:noProof/>
                <w:webHidden/>
              </w:rPr>
              <w:fldChar w:fldCharType="begin"/>
            </w:r>
            <w:r w:rsidR="002B0A6C">
              <w:rPr>
                <w:noProof/>
                <w:webHidden/>
              </w:rPr>
              <w:instrText xml:space="preserve"> PAGEREF _Toc71527411 \h </w:instrText>
            </w:r>
            <w:r w:rsidR="002B0A6C">
              <w:rPr>
                <w:noProof/>
                <w:webHidden/>
              </w:rPr>
            </w:r>
            <w:r w:rsidR="002B0A6C">
              <w:rPr>
                <w:noProof/>
                <w:webHidden/>
              </w:rPr>
              <w:fldChar w:fldCharType="separate"/>
            </w:r>
            <w:r w:rsidR="00A401AC">
              <w:rPr>
                <w:noProof/>
                <w:webHidden/>
              </w:rPr>
              <w:t>7</w:t>
            </w:r>
            <w:r w:rsidR="002B0A6C">
              <w:rPr>
                <w:noProof/>
                <w:webHidden/>
              </w:rPr>
              <w:fldChar w:fldCharType="end"/>
            </w:r>
          </w:hyperlink>
        </w:p>
        <w:p w14:paraId="37BC646C" w14:textId="7DFF3335" w:rsidR="002B0A6C" w:rsidRDefault="00EF298E">
          <w:pPr>
            <w:pStyle w:val="12"/>
            <w:tabs>
              <w:tab w:val="right" w:leader="dot" w:pos="8296"/>
            </w:tabs>
            <w:rPr>
              <w:rFonts w:cstheme="minorBidi"/>
              <w:noProof/>
              <w:kern w:val="2"/>
              <w:sz w:val="21"/>
            </w:rPr>
          </w:pPr>
          <w:hyperlink w:anchor="_Toc71527412" w:history="1">
            <w:r w:rsidR="002B0A6C" w:rsidRPr="00164C9F">
              <w:rPr>
                <w:rStyle w:val="ac"/>
                <w:rFonts w:ascii="仿宋" w:eastAsia="仿宋" w:hAnsi="仿宋"/>
                <w:b/>
                <w:noProof/>
              </w:rPr>
              <w:t>八、申投诉管理</w:t>
            </w:r>
            <w:r w:rsidR="002B0A6C">
              <w:rPr>
                <w:noProof/>
                <w:webHidden/>
              </w:rPr>
              <w:tab/>
            </w:r>
            <w:r w:rsidR="002B0A6C">
              <w:rPr>
                <w:noProof/>
                <w:webHidden/>
              </w:rPr>
              <w:fldChar w:fldCharType="begin"/>
            </w:r>
            <w:r w:rsidR="002B0A6C">
              <w:rPr>
                <w:noProof/>
                <w:webHidden/>
              </w:rPr>
              <w:instrText xml:space="preserve"> PAGEREF _Toc71527412 \h </w:instrText>
            </w:r>
            <w:r w:rsidR="002B0A6C">
              <w:rPr>
                <w:noProof/>
                <w:webHidden/>
              </w:rPr>
            </w:r>
            <w:r w:rsidR="002B0A6C">
              <w:rPr>
                <w:noProof/>
                <w:webHidden/>
              </w:rPr>
              <w:fldChar w:fldCharType="separate"/>
            </w:r>
            <w:r w:rsidR="00A401AC">
              <w:rPr>
                <w:noProof/>
                <w:webHidden/>
              </w:rPr>
              <w:t>8</w:t>
            </w:r>
            <w:r w:rsidR="002B0A6C">
              <w:rPr>
                <w:noProof/>
                <w:webHidden/>
              </w:rPr>
              <w:fldChar w:fldCharType="end"/>
            </w:r>
          </w:hyperlink>
        </w:p>
        <w:p w14:paraId="516549F7" w14:textId="6FDC59CE" w:rsidR="002B0A6C" w:rsidRDefault="00EF298E">
          <w:pPr>
            <w:pStyle w:val="12"/>
            <w:tabs>
              <w:tab w:val="right" w:leader="dot" w:pos="8296"/>
            </w:tabs>
            <w:rPr>
              <w:rFonts w:cstheme="minorBidi"/>
              <w:noProof/>
              <w:kern w:val="2"/>
              <w:sz w:val="21"/>
            </w:rPr>
          </w:pPr>
          <w:hyperlink w:anchor="_Toc71527413" w:history="1">
            <w:r w:rsidR="002B0A6C" w:rsidRPr="00164C9F">
              <w:rPr>
                <w:rStyle w:val="ac"/>
                <w:rFonts w:ascii="仿宋" w:eastAsia="仿宋" w:hAnsi="仿宋"/>
                <w:b/>
                <w:noProof/>
              </w:rPr>
              <w:t>九、其他说明</w:t>
            </w:r>
            <w:r w:rsidR="002B0A6C">
              <w:rPr>
                <w:noProof/>
                <w:webHidden/>
              </w:rPr>
              <w:tab/>
            </w:r>
            <w:r w:rsidR="002B0A6C">
              <w:rPr>
                <w:noProof/>
                <w:webHidden/>
              </w:rPr>
              <w:fldChar w:fldCharType="begin"/>
            </w:r>
            <w:r w:rsidR="002B0A6C">
              <w:rPr>
                <w:noProof/>
                <w:webHidden/>
              </w:rPr>
              <w:instrText xml:space="preserve"> PAGEREF _Toc71527413 \h </w:instrText>
            </w:r>
            <w:r w:rsidR="002B0A6C">
              <w:rPr>
                <w:noProof/>
                <w:webHidden/>
              </w:rPr>
            </w:r>
            <w:r w:rsidR="002B0A6C">
              <w:rPr>
                <w:noProof/>
                <w:webHidden/>
              </w:rPr>
              <w:fldChar w:fldCharType="separate"/>
            </w:r>
            <w:r w:rsidR="00A401AC">
              <w:rPr>
                <w:noProof/>
                <w:webHidden/>
              </w:rPr>
              <w:t>9</w:t>
            </w:r>
            <w:r w:rsidR="002B0A6C">
              <w:rPr>
                <w:noProof/>
                <w:webHidden/>
              </w:rPr>
              <w:fldChar w:fldCharType="end"/>
            </w:r>
          </w:hyperlink>
        </w:p>
        <w:p w14:paraId="6B688542" w14:textId="0BFF3055" w:rsidR="00F22F0B" w:rsidRDefault="00F22F0B">
          <w:r>
            <w:rPr>
              <w:b/>
              <w:bCs/>
              <w:lang w:val="zh-CN"/>
            </w:rPr>
            <w:fldChar w:fldCharType="end"/>
          </w:r>
        </w:p>
      </w:sdtContent>
    </w:sdt>
    <w:p w14:paraId="5847690B" w14:textId="70D8B154" w:rsidR="00F22F0B" w:rsidRDefault="00F22F0B" w:rsidP="008C4580">
      <w:pPr>
        <w:adjustRightInd w:val="0"/>
        <w:snapToGrid w:val="0"/>
        <w:jc w:val="left"/>
        <w:rPr>
          <w:rFonts w:ascii="仿宋" w:eastAsia="仿宋" w:hAnsi="仿宋"/>
          <w:b/>
          <w:snapToGrid w:val="0"/>
          <w:sz w:val="24"/>
          <w:szCs w:val="24"/>
        </w:rPr>
      </w:pPr>
    </w:p>
    <w:p w14:paraId="4417E434" w14:textId="754DF6A1" w:rsidR="00F22F0B" w:rsidRDefault="00F22F0B" w:rsidP="008C4580">
      <w:pPr>
        <w:adjustRightInd w:val="0"/>
        <w:snapToGrid w:val="0"/>
        <w:jc w:val="left"/>
        <w:rPr>
          <w:rFonts w:ascii="仿宋" w:eastAsia="仿宋" w:hAnsi="仿宋"/>
          <w:b/>
          <w:snapToGrid w:val="0"/>
          <w:sz w:val="24"/>
          <w:szCs w:val="24"/>
        </w:rPr>
      </w:pPr>
    </w:p>
    <w:p w14:paraId="4AFB69C9" w14:textId="48D35E0E" w:rsidR="00F22F0B" w:rsidRDefault="00F22F0B" w:rsidP="008C4580">
      <w:pPr>
        <w:adjustRightInd w:val="0"/>
        <w:snapToGrid w:val="0"/>
        <w:jc w:val="left"/>
        <w:rPr>
          <w:rFonts w:ascii="仿宋" w:eastAsia="仿宋" w:hAnsi="仿宋"/>
          <w:b/>
          <w:snapToGrid w:val="0"/>
          <w:sz w:val="24"/>
          <w:szCs w:val="24"/>
        </w:rPr>
      </w:pPr>
    </w:p>
    <w:p w14:paraId="6FCC297B" w14:textId="6D834253" w:rsidR="00F22F0B" w:rsidRDefault="00F22F0B" w:rsidP="008C4580">
      <w:pPr>
        <w:adjustRightInd w:val="0"/>
        <w:snapToGrid w:val="0"/>
        <w:jc w:val="left"/>
        <w:rPr>
          <w:rFonts w:ascii="仿宋" w:eastAsia="仿宋" w:hAnsi="仿宋"/>
          <w:b/>
          <w:snapToGrid w:val="0"/>
          <w:sz w:val="24"/>
          <w:szCs w:val="24"/>
        </w:rPr>
      </w:pPr>
    </w:p>
    <w:p w14:paraId="5F946508" w14:textId="004C26C9" w:rsidR="00F22F0B" w:rsidRDefault="00F22F0B" w:rsidP="008C4580">
      <w:pPr>
        <w:adjustRightInd w:val="0"/>
        <w:snapToGrid w:val="0"/>
        <w:jc w:val="left"/>
        <w:rPr>
          <w:rFonts w:ascii="仿宋" w:eastAsia="仿宋" w:hAnsi="仿宋"/>
          <w:b/>
          <w:snapToGrid w:val="0"/>
          <w:sz w:val="24"/>
          <w:szCs w:val="24"/>
        </w:rPr>
      </w:pPr>
    </w:p>
    <w:p w14:paraId="04789A21" w14:textId="00EF190F" w:rsidR="00F22F0B" w:rsidRDefault="00F22F0B" w:rsidP="008C4580">
      <w:pPr>
        <w:adjustRightInd w:val="0"/>
        <w:snapToGrid w:val="0"/>
        <w:jc w:val="left"/>
        <w:rPr>
          <w:rFonts w:ascii="仿宋" w:eastAsia="仿宋" w:hAnsi="仿宋"/>
          <w:b/>
          <w:snapToGrid w:val="0"/>
          <w:sz w:val="24"/>
          <w:szCs w:val="24"/>
        </w:rPr>
      </w:pPr>
    </w:p>
    <w:p w14:paraId="6FA0FE8E" w14:textId="4A8DC70E" w:rsidR="00F22F0B" w:rsidRDefault="00F22F0B" w:rsidP="008C4580">
      <w:pPr>
        <w:adjustRightInd w:val="0"/>
        <w:snapToGrid w:val="0"/>
        <w:jc w:val="left"/>
        <w:rPr>
          <w:rFonts w:ascii="仿宋" w:eastAsia="仿宋" w:hAnsi="仿宋"/>
          <w:b/>
          <w:snapToGrid w:val="0"/>
          <w:sz w:val="24"/>
          <w:szCs w:val="24"/>
        </w:rPr>
      </w:pPr>
    </w:p>
    <w:p w14:paraId="3C1A2EF1" w14:textId="6CC9949C" w:rsidR="00F22F0B" w:rsidRDefault="00F22F0B" w:rsidP="008C4580">
      <w:pPr>
        <w:adjustRightInd w:val="0"/>
        <w:snapToGrid w:val="0"/>
        <w:jc w:val="left"/>
        <w:rPr>
          <w:rFonts w:ascii="仿宋" w:eastAsia="仿宋" w:hAnsi="仿宋"/>
          <w:b/>
          <w:snapToGrid w:val="0"/>
          <w:sz w:val="24"/>
          <w:szCs w:val="24"/>
        </w:rPr>
      </w:pPr>
    </w:p>
    <w:p w14:paraId="0C571DD6" w14:textId="7DDB071A" w:rsidR="00F22F0B" w:rsidRDefault="00F22F0B" w:rsidP="008C4580">
      <w:pPr>
        <w:adjustRightInd w:val="0"/>
        <w:snapToGrid w:val="0"/>
        <w:jc w:val="left"/>
        <w:rPr>
          <w:rFonts w:ascii="仿宋" w:eastAsia="仿宋" w:hAnsi="仿宋"/>
          <w:b/>
          <w:snapToGrid w:val="0"/>
          <w:sz w:val="24"/>
          <w:szCs w:val="24"/>
        </w:rPr>
      </w:pPr>
    </w:p>
    <w:p w14:paraId="56AC725F" w14:textId="3559BE66" w:rsidR="00F22F0B" w:rsidRDefault="00F22F0B" w:rsidP="008C4580">
      <w:pPr>
        <w:adjustRightInd w:val="0"/>
        <w:snapToGrid w:val="0"/>
        <w:jc w:val="left"/>
        <w:rPr>
          <w:rFonts w:ascii="仿宋" w:eastAsia="仿宋" w:hAnsi="仿宋"/>
          <w:b/>
          <w:snapToGrid w:val="0"/>
          <w:sz w:val="24"/>
          <w:szCs w:val="24"/>
        </w:rPr>
      </w:pPr>
    </w:p>
    <w:p w14:paraId="4EEA127D" w14:textId="479B7258" w:rsidR="00F22F0B" w:rsidRDefault="00F22F0B" w:rsidP="008C4580">
      <w:pPr>
        <w:adjustRightInd w:val="0"/>
        <w:snapToGrid w:val="0"/>
        <w:jc w:val="left"/>
        <w:rPr>
          <w:rFonts w:ascii="仿宋" w:eastAsia="仿宋" w:hAnsi="仿宋"/>
          <w:b/>
          <w:snapToGrid w:val="0"/>
          <w:sz w:val="24"/>
          <w:szCs w:val="24"/>
        </w:rPr>
      </w:pPr>
    </w:p>
    <w:p w14:paraId="317E7AED" w14:textId="775FA40F" w:rsidR="00F22F0B" w:rsidRDefault="00F22F0B" w:rsidP="008C4580">
      <w:pPr>
        <w:adjustRightInd w:val="0"/>
        <w:snapToGrid w:val="0"/>
        <w:jc w:val="left"/>
        <w:rPr>
          <w:rFonts w:ascii="仿宋" w:eastAsia="仿宋" w:hAnsi="仿宋"/>
          <w:b/>
          <w:snapToGrid w:val="0"/>
          <w:sz w:val="24"/>
          <w:szCs w:val="24"/>
        </w:rPr>
      </w:pPr>
    </w:p>
    <w:p w14:paraId="2B25BC47" w14:textId="217C96A3" w:rsidR="00F22F0B" w:rsidRDefault="00F22F0B" w:rsidP="008C4580">
      <w:pPr>
        <w:adjustRightInd w:val="0"/>
        <w:snapToGrid w:val="0"/>
        <w:jc w:val="left"/>
        <w:rPr>
          <w:rFonts w:ascii="仿宋" w:eastAsia="仿宋" w:hAnsi="仿宋"/>
          <w:b/>
          <w:snapToGrid w:val="0"/>
          <w:sz w:val="24"/>
          <w:szCs w:val="24"/>
        </w:rPr>
      </w:pPr>
    </w:p>
    <w:p w14:paraId="43AB9D0B" w14:textId="499B56A4" w:rsidR="00F22F0B" w:rsidRDefault="00F22F0B" w:rsidP="008C4580">
      <w:pPr>
        <w:adjustRightInd w:val="0"/>
        <w:snapToGrid w:val="0"/>
        <w:jc w:val="left"/>
        <w:rPr>
          <w:rFonts w:ascii="仿宋" w:eastAsia="仿宋" w:hAnsi="仿宋"/>
          <w:b/>
          <w:snapToGrid w:val="0"/>
          <w:sz w:val="24"/>
          <w:szCs w:val="24"/>
        </w:rPr>
      </w:pPr>
    </w:p>
    <w:p w14:paraId="6757BE4C" w14:textId="458937DF" w:rsidR="00F22F0B" w:rsidRDefault="00F22F0B" w:rsidP="008C4580">
      <w:pPr>
        <w:adjustRightInd w:val="0"/>
        <w:snapToGrid w:val="0"/>
        <w:jc w:val="left"/>
        <w:rPr>
          <w:rFonts w:ascii="仿宋" w:eastAsia="仿宋" w:hAnsi="仿宋"/>
          <w:b/>
          <w:snapToGrid w:val="0"/>
          <w:sz w:val="24"/>
          <w:szCs w:val="24"/>
        </w:rPr>
      </w:pPr>
    </w:p>
    <w:p w14:paraId="3C314ACA" w14:textId="279E46D0" w:rsidR="00F22F0B" w:rsidRDefault="00F22F0B" w:rsidP="008C4580">
      <w:pPr>
        <w:adjustRightInd w:val="0"/>
        <w:snapToGrid w:val="0"/>
        <w:jc w:val="left"/>
        <w:rPr>
          <w:rFonts w:ascii="仿宋" w:eastAsia="仿宋" w:hAnsi="仿宋"/>
          <w:b/>
          <w:snapToGrid w:val="0"/>
          <w:sz w:val="24"/>
          <w:szCs w:val="24"/>
        </w:rPr>
      </w:pPr>
    </w:p>
    <w:p w14:paraId="7E0F7486" w14:textId="3350AC46" w:rsidR="00F22F0B" w:rsidRDefault="00F22F0B" w:rsidP="008C4580">
      <w:pPr>
        <w:adjustRightInd w:val="0"/>
        <w:snapToGrid w:val="0"/>
        <w:jc w:val="left"/>
        <w:rPr>
          <w:rFonts w:ascii="仿宋" w:eastAsia="仿宋" w:hAnsi="仿宋"/>
          <w:b/>
          <w:snapToGrid w:val="0"/>
          <w:sz w:val="24"/>
          <w:szCs w:val="24"/>
        </w:rPr>
      </w:pPr>
    </w:p>
    <w:p w14:paraId="38EDC854" w14:textId="4E5B19B2" w:rsidR="00F22F0B" w:rsidRDefault="00F22F0B" w:rsidP="008C4580">
      <w:pPr>
        <w:adjustRightInd w:val="0"/>
        <w:snapToGrid w:val="0"/>
        <w:jc w:val="left"/>
        <w:rPr>
          <w:rFonts w:ascii="仿宋" w:eastAsia="仿宋" w:hAnsi="仿宋"/>
          <w:b/>
          <w:snapToGrid w:val="0"/>
          <w:sz w:val="24"/>
          <w:szCs w:val="24"/>
        </w:rPr>
      </w:pPr>
    </w:p>
    <w:p w14:paraId="17F5A5EC" w14:textId="77777777" w:rsidR="00230814" w:rsidRDefault="00230814" w:rsidP="008C4580">
      <w:pPr>
        <w:adjustRightInd w:val="0"/>
        <w:snapToGrid w:val="0"/>
        <w:jc w:val="left"/>
        <w:rPr>
          <w:rFonts w:ascii="仿宋" w:eastAsia="仿宋" w:hAnsi="仿宋"/>
          <w:b/>
          <w:snapToGrid w:val="0"/>
          <w:sz w:val="24"/>
          <w:szCs w:val="24"/>
        </w:rPr>
      </w:pPr>
    </w:p>
    <w:p w14:paraId="6F858CB4" w14:textId="6B3973DC" w:rsidR="00F22F0B" w:rsidRDefault="00F22F0B" w:rsidP="008C4580">
      <w:pPr>
        <w:adjustRightInd w:val="0"/>
        <w:snapToGrid w:val="0"/>
        <w:jc w:val="left"/>
        <w:rPr>
          <w:rFonts w:ascii="仿宋" w:eastAsia="仿宋" w:hAnsi="仿宋"/>
          <w:b/>
          <w:snapToGrid w:val="0"/>
          <w:sz w:val="24"/>
          <w:szCs w:val="24"/>
        </w:rPr>
      </w:pPr>
    </w:p>
    <w:p w14:paraId="161EAC65" w14:textId="5A8E712D" w:rsidR="004149EE" w:rsidRDefault="004149EE" w:rsidP="008C4580">
      <w:pPr>
        <w:adjustRightInd w:val="0"/>
        <w:snapToGrid w:val="0"/>
        <w:jc w:val="left"/>
        <w:rPr>
          <w:rFonts w:ascii="仿宋" w:eastAsia="仿宋" w:hAnsi="仿宋"/>
          <w:b/>
          <w:snapToGrid w:val="0"/>
          <w:sz w:val="24"/>
          <w:szCs w:val="24"/>
        </w:rPr>
      </w:pPr>
    </w:p>
    <w:p w14:paraId="2598A2CA" w14:textId="6B1233BA" w:rsidR="004149EE" w:rsidRDefault="004149EE" w:rsidP="008C4580">
      <w:pPr>
        <w:adjustRightInd w:val="0"/>
        <w:snapToGrid w:val="0"/>
        <w:jc w:val="left"/>
        <w:rPr>
          <w:rFonts w:ascii="仿宋" w:eastAsia="仿宋" w:hAnsi="仿宋"/>
          <w:b/>
          <w:snapToGrid w:val="0"/>
          <w:sz w:val="24"/>
          <w:szCs w:val="24"/>
        </w:rPr>
      </w:pPr>
    </w:p>
    <w:p w14:paraId="34576520" w14:textId="0C792B4C" w:rsidR="004149EE" w:rsidRDefault="004149EE" w:rsidP="008C4580">
      <w:pPr>
        <w:adjustRightInd w:val="0"/>
        <w:snapToGrid w:val="0"/>
        <w:jc w:val="left"/>
        <w:rPr>
          <w:rFonts w:ascii="仿宋" w:eastAsia="仿宋" w:hAnsi="仿宋"/>
          <w:b/>
          <w:snapToGrid w:val="0"/>
          <w:sz w:val="24"/>
          <w:szCs w:val="24"/>
        </w:rPr>
      </w:pPr>
    </w:p>
    <w:p w14:paraId="1F7EB005" w14:textId="1B8FE3DD" w:rsidR="004149EE" w:rsidRDefault="004149EE" w:rsidP="008C4580">
      <w:pPr>
        <w:adjustRightInd w:val="0"/>
        <w:snapToGrid w:val="0"/>
        <w:jc w:val="left"/>
        <w:rPr>
          <w:rFonts w:ascii="仿宋" w:eastAsia="仿宋" w:hAnsi="仿宋"/>
          <w:b/>
          <w:snapToGrid w:val="0"/>
          <w:sz w:val="24"/>
          <w:szCs w:val="24"/>
        </w:rPr>
      </w:pPr>
    </w:p>
    <w:p w14:paraId="7A255CC3" w14:textId="3BB86E21" w:rsidR="004149EE" w:rsidRDefault="004149EE" w:rsidP="008C4580">
      <w:pPr>
        <w:adjustRightInd w:val="0"/>
        <w:snapToGrid w:val="0"/>
        <w:jc w:val="left"/>
        <w:rPr>
          <w:rFonts w:ascii="仿宋" w:eastAsia="仿宋" w:hAnsi="仿宋"/>
          <w:b/>
          <w:snapToGrid w:val="0"/>
          <w:sz w:val="24"/>
          <w:szCs w:val="24"/>
        </w:rPr>
      </w:pPr>
    </w:p>
    <w:p w14:paraId="6429EEEF" w14:textId="51BFB1D5" w:rsidR="00F22F0B" w:rsidRPr="006E6DA9" w:rsidRDefault="00F22F0B" w:rsidP="008C4580">
      <w:pPr>
        <w:adjustRightInd w:val="0"/>
        <w:snapToGrid w:val="0"/>
        <w:jc w:val="left"/>
        <w:rPr>
          <w:rFonts w:ascii="仿宋" w:eastAsia="仿宋" w:hAnsi="仿宋"/>
          <w:b/>
          <w:snapToGrid w:val="0"/>
          <w:sz w:val="24"/>
          <w:szCs w:val="24"/>
        </w:rPr>
      </w:pPr>
    </w:p>
    <w:p w14:paraId="4D873278" w14:textId="787CB8FA" w:rsidR="00EC5B5A" w:rsidRPr="005D7FE4" w:rsidRDefault="00EC5B5A" w:rsidP="00EC5B5A">
      <w:pPr>
        <w:adjustRightInd w:val="0"/>
        <w:snapToGrid w:val="0"/>
        <w:jc w:val="left"/>
        <w:outlineLvl w:val="0"/>
        <w:rPr>
          <w:rFonts w:ascii="仿宋" w:eastAsia="仿宋" w:hAnsi="仿宋"/>
          <w:b/>
          <w:sz w:val="24"/>
        </w:rPr>
      </w:pPr>
      <w:bookmarkStart w:id="4" w:name="_Toc71527405"/>
      <w:r>
        <w:rPr>
          <w:rFonts w:ascii="仿宋" w:eastAsia="仿宋" w:hAnsi="仿宋" w:hint="eastAsia"/>
          <w:b/>
          <w:sz w:val="24"/>
        </w:rPr>
        <w:lastRenderedPageBreak/>
        <w:t>一、会员注册</w:t>
      </w:r>
      <w:bookmarkEnd w:id="4"/>
    </w:p>
    <w:p w14:paraId="13B98D15" w14:textId="77777777" w:rsidR="001330E6" w:rsidRDefault="001330E6" w:rsidP="00EC5B5A">
      <w:pPr>
        <w:adjustRightInd w:val="0"/>
        <w:snapToGrid w:val="0"/>
        <w:jc w:val="left"/>
        <w:rPr>
          <w:rFonts w:ascii="仿宋" w:eastAsia="仿宋" w:hAnsi="仿宋"/>
          <w:sz w:val="24"/>
        </w:rPr>
      </w:pPr>
    </w:p>
    <w:p w14:paraId="2D2793F4" w14:textId="0E456E31" w:rsidR="00EC5B5A" w:rsidRDefault="00BD4D06" w:rsidP="00B14AA7">
      <w:pPr>
        <w:adjustRightInd w:val="0"/>
        <w:snapToGrid w:val="0"/>
        <w:ind w:firstLineChars="200" w:firstLine="480"/>
        <w:jc w:val="left"/>
        <w:rPr>
          <w:rFonts w:ascii="仿宋" w:eastAsia="仿宋" w:hAnsi="仿宋"/>
          <w:sz w:val="24"/>
        </w:rPr>
      </w:pPr>
      <w:r>
        <w:rPr>
          <w:rFonts w:ascii="仿宋" w:eastAsia="仿宋" w:hAnsi="仿宋" w:hint="eastAsia"/>
          <w:sz w:val="24"/>
        </w:rPr>
        <w:t>首次注册，</w:t>
      </w:r>
      <w:r w:rsidR="001330E6">
        <w:rPr>
          <w:rFonts w:ascii="仿宋" w:eastAsia="仿宋" w:hAnsi="仿宋" w:hint="eastAsia"/>
          <w:sz w:val="24"/>
        </w:rPr>
        <w:t>企业进入</w:t>
      </w:r>
      <w:proofErr w:type="gramStart"/>
      <w:r w:rsidR="001330E6">
        <w:rPr>
          <w:rFonts w:ascii="仿宋" w:eastAsia="仿宋" w:hAnsi="仿宋" w:hint="eastAsia"/>
          <w:sz w:val="24"/>
        </w:rPr>
        <w:t>全药网官网</w:t>
      </w:r>
      <w:proofErr w:type="gramEnd"/>
      <w:r w:rsidR="001330E6">
        <w:rPr>
          <w:rFonts w:ascii="仿宋" w:eastAsia="仿宋" w:hAnsi="仿宋" w:hint="eastAsia"/>
          <w:sz w:val="24"/>
        </w:rPr>
        <w:t>：</w:t>
      </w:r>
      <w:hyperlink r:id="rId9" w:history="1">
        <w:r w:rsidR="001330E6" w:rsidRPr="001A795B">
          <w:rPr>
            <w:rStyle w:val="ac"/>
            <w:rFonts w:ascii="仿宋" w:eastAsia="仿宋" w:hAnsi="仿宋"/>
            <w:sz w:val="24"/>
          </w:rPr>
          <w:t>www.quanyaowang.com</w:t>
        </w:r>
      </w:hyperlink>
      <w:r w:rsidR="001330E6">
        <w:rPr>
          <w:rFonts w:ascii="仿宋" w:eastAsia="仿宋" w:hAnsi="仿宋" w:hint="eastAsia"/>
          <w:sz w:val="24"/>
        </w:rPr>
        <w:t>，</w:t>
      </w:r>
      <w:r w:rsidR="001330E6" w:rsidRPr="006E6DA9">
        <w:rPr>
          <w:rFonts w:ascii="仿宋" w:eastAsia="仿宋" w:hAnsi="仿宋" w:hint="eastAsia"/>
          <w:sz w:val="24"/>
        </w:rPr>
        <w:t>点击“</w:t>
      </w:r>
      <w:r w:rsidR="001330E6" w:rsidRPr="006E6DA9">
        <w:rPr>
          <w:rFonts w:ascii="仿宋" w:eastAsia="仿宋" w:hAnsi="仿宋"/>
          <w:sz w:val="24"/>
        </w:rPr>
        <w:t>GPO</w:t>
      </w:r>
      <w:r w:rsidR="001330E6" w:rsidRPr="006E6DA9">
        <w:rPr>
          <w:rFonts w:ascii="仿宋" w:eastAsia="仿宋" w:hAnsi="仿宋" w:hint="eastAsia"/>
          <w:sz w:val="24"/>
        </w:rPr>
        <w:t>平台”，</w:t>
      </w:r>
      <w:r w:rsidR="001330E6">
        <w:rPr>
          <w:rFonts w:ascii="仿宋" w:eastAsia="仿宋" w:hAnsi="仿宋" w:hint="eastAsia"/>
          <w:sz w:val="24"/>
        </w:rPr>
        <w:t>进入平台登录界面，点击免费注册，按要求填写</w:t>
      </w:r>
      <w:r>
        <w:rPr>
          <w:rFonts w:ascii="仿宋" w:eastAsia="仿宋" w:hAnsi="仿宋" w:hint="eastAsia"/>
          <w:sz w:val="24"/>
        </w:rPr>
        <w:t>后点击注册，进入临时会员信息完善界面，按要求填报后提交审核</w:t>
      </w:r>
      <w:r w:rsidR="001330E6">
        <w:rPr>
          <w:rFonts w:ascii="仿宋" w:eastAsia="仿宋" w:hAnsi="仿宋" w:hint="eastAsia"/>
          <w:sz w:val="24"/>
        </w:rPr>
        <w:t>，</w:t>
      </w:r>
      <w:r w:rsidR="001330E6" w:rsidRPr="001330E6">
        <w:rPr>
          <w:rFonts w:ascii="仿宋" w:eastAsia="仿宋" w:hAnsi="仿宋" w:hint="eastAsia"/>
          <w:color w:val="FF0000"/>
          <w:sz w:val="24"/>
        </w:rPr>
        <w:t>*</w:t>
      </w:r>
      <w:r w:rsidR="001330E6">
        <w:rPr>
          <w:rFonts w:ascii="仿宋" w:eastAsia="仿宋" w:hAnsi="仿宋" w:hint="eastAsia"/>
          <w:sz w:val="24"/>
        </w:rPr>
        <w:t>号为必填项</w:t>
      </w:r>
      <w:r w:rsidR="00493AEB">
        <w:rPr>
          <w:rFonts w:ascii="仿宋" w:eastAsia="仿宋" w:hAnsi="仿宋" w:hint="eastAsia"/>
          <w:sz w:val="24"/>
        </w:rPr>
        <w:t>，下同。</w:t>
      </w:r>
    </w:p>
    <w:p w14:paraId="25AF6015" w14:textId="7938E6E1" w:rsidR="00EB3561" w:rsidRDefault="00EB3561" w:rsidP="00B14AA7">
      <w:pPr>
        <w:adjustRightInd w:val="0"/>
        <w:snapToGrid w:val="0"/>
        <w:ind w:firstLineChars="200" w:firstLine="480"/>
        <w:jc w:val="left"/>
        <w:rPr>
          <w:rFonts w:ascii="仿宋" w:eastAsia="仿宋" w:hAnsi="仿宋"/>
          <w:sz w:val="24"/>
        </w:rPr>
      </w:pPr>
      <w:r>
        <w:rPr>
          <w:rFonts w:ascii="仿宋" w:eastAsia="仿宋" w:hAnsi="仿宋" w:hint="eastAsia"/>
          <w:sz w:val="24"/>
        </w:rPr>
        <w:t>有</w:t>
      </w:r>
      <w:r w:rsidR="009C0D6A">
        <w:rPr>
          <w:rFonts w:ascii="仿宋" w:eastAsia="仿宋" w:hAnsi="仿宋" w:hint="eastAsia"/>
          <w:sz w:val="24"/>
        </w:rPr>
        <w:t>药品</w:t>
      </w:r>
      <w:r>
        <w:rPr>
          <w:rFonts w:ascii="仿宋" w:eastAsia="仿宋" w:hAnsi="仿宋" w:hint="eastAsia"/>
          <w:sz w:val="24"/>
        </w:rPr>
        <w:t>生产许可证的请选择生产企业</w:t>
      </w:r>
      <w:r w:rsidR="004D4EF7">
        <w:rPr>
          <w:rFonts w:ascii="仿宋" w:eastAsia="仿宋" w:hAnsi="仿宋" w:hint="eastAsia"/>
          <w:sz w:val="24"/>
        </w:rPr>
        <w:t>类型</w:t>
      </w:r>
      <w:r>
        <w:rPr>
          <w:rFonts w:ascii="仿宋" w:eastAsia="仿宋" w:hAnsi="仿宋" w:hint="eastAsia"/>
          <w:sz w:val="24"/>
        </w:rPr>
        <w:t>注册</w:t>
      </w:r>
      <w:r w:rsidR="00D54E52">
        <w:rPr>
          <w:rFonts w:ascii="仿宋" w:eastAsia="仿宋" w:hAnsi="仿宋" w:hint="eastAsia"/>
          <w:sz w:val="24"/>
        </w:rPr>
        <w:t>（无自主生产能力：生产地址和生产范围只有受托企业相关信息的请选择研发机构类型注册）</w:t>
      </w:r>
      <w:r>
        <w:rPr>
          <w:rFonts w:ascii="仿宋" w:eastAsia="仿宋" w:hAnsi="仿宋" w:hint="eastAsia"/>
          <w:sz w:val="24"/>
        </w:rPr>
        <w:t>，有</w:t>
      </w:r>
      <w:r w:rsidR="009C0D6A">
        <w:rPr>
          <w:rFonts w:ascii="仿宋" w:eastAsia="仿宋" w:hAnsi="仿宋" w:hint="eastAsia"/>
          <w:sz w:val="24"/>
        </w:rPr>
        <w:t>药品</w:t>
      </w:r>
      <w:r>
        <w:rPr>
          <w:rFonts w:ascii="仿宋" w:eastAsia="仿宋" w:hAnsi="仿宋" w:hint="eastAsia"/>
          <w:sz w:val="24"/>
        </w:rPr>
        <w:t>经营许可证的请选择经营企业</w:t>
      </w:r>
      <w:r w:rsidR="004D4EF7">
        <w:rPr>
          <w:rFonts w:ascii="仿宋" w:eastAsia="仿宋" w:hAnsi="仿宋" w:hint="eastAsia"/>
          <w:sz w:val="24"/>
        </w:rPr>
        <w:t>类型</w:t>
      </w:r>
      <w:r>
        <w:rPr>
          <w:rFonts w:ascii="仿宋" w:eastAsia="仿宋" w:hAnsi="仿宋" w:hint="eastAsia"/>
          <w:sz w:val="24"/>
        </w:rPr>
        <w:t>注册，同时具有</w:t>
      </w:r>
      <w:r w:rsidR="009C0D6A">
        <w:rPr>
          <w:rFonts w:ascii="仿宋" w:eastAsia="仿宋" w:hAnsi="仿宋" w:hint="eastAsia"/>
          <w:sz w:val="24"/>
        </w:rPr>
        <w:t>药品</w:t>
      </w:r>
      <w:r>
        <w:rPr>
          <w:rFonts w:ascii="仿宋" w:eastAsia="仿宋" w:hAnsi="仿宋" w:hint="eastAsia"/>
          <w:sz w:val="24"/>
        </w:rPr>
        <w:t>生产许可证和</w:t>
      </w:r>
      <w:r w:rsidR="009C0D6A">
        <w:rPr>
          <w:rFonts w:ascii="仿宋" w:eastAsia="仿宋" w:hAnsi="仿宋" w:hint="eastAsia"/>
          <w:sz w:val="24"/>
        </w:rPr>
        <w:t>药品</w:t>
      </w:r>
      <w:r>
        <w:rPr>
          <w:rFonts w:ascii="仿宋" w:eastAsia="仿宋" w:hAnsi="仿宋" w:hint="eastAsia"/>
          <w:sz w:val="24"/>
        </w:rPr>
        <w:t>经营许可证的请分别注册。</w:t>
      </w:r>
    </w:p>
    <w:p w14:paraId="465FFE3A" w14:textId="77777777" w:rsidR="001330E6" w:rsidRDefault="001330E6" w:rsidP="00EC5B5A">
      <w:pPr>
        <w:adjustRightInd w:val="0"/>
        <w:snapToGrid w:val="0"/>
        <w:jc w:val="left"/>
        <w:rPr>
          <w:rFonts w:ascii="仿宋" w:eastAsia="仿宋" w:hAnsi="仿宋"/>
          <w:sz w:val="24"/>
        </w:rPr>
      </w:pPr>
    </w:p>
    <w:p w14:paraId="772260D9" w14:textId="5E6BD8AF" w:rsidR="001330E6" w:rsidRDefault="001330E6" w:rsidP="00EC5B5A">
      <w:pPr>
        <w:adjustRightInd w:val="0"/>
        <w:snapToGrid w:val="0"/>
        <w:jc w:val="left"/>
        <w:rPr>
          <w:rFonts w:ascii="仿宋" w:eastAsia="仿宋" w:hAnsi="仿宋"/>
          <w:b/>
          <w:sz w:val="24"/>
        </w:rPr>
      </w:pPr>
      <w:r>
        <w:rPr>
          <w:noProof/>
        </w:rPr>
        <w:drawing>
          <wp:inline distT="0" distB="0" distL="0" distR="0" wp14:anchorId="5F3406E2" wp14:editId="7D18BE14">
            <wp:extent cx="5274310" cy="24161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16175"/>
                    </a:xfrm>
                    <a:prstGeom prst="rect">
                      <a:avLst/>
                    </a:prstGeom>
                  </pic:spPr>
                </pic:pic>
              </a:graphicData>
            </a:graphic>
          </wp:inline>
        </w:drawing>
      </w:r>
    </w:p>
    <w:p w14:paraId="6A649CF2" w14:textId="77777777" w:rsidR="00B14AA7" w:rsidRDefault="00B14AA7" w:rsidP="00EC5B5A">
      <w:pPr>
        <w:adjustRightInd w:val="0"/>
        <w:snapToGrid w:val="0"/>
        <w:jc w:val="left"/>
        <w:rPr>
          <w:rFonts w:ascii="仿宋" w:eastAsia="仿宋" w:hAnsi="仿宋"/>
          <w:b/>
          <w:sz w:val="24"/>
        </w:rPr>
      </w:pPr>
    </w:p>
    <w:p w14:paraId="6A0EB4F9" w14:textId="7FA12EF2" w:rsidR="001330E6" w:rsidRDefault="00EB3561" w:rsidP="00EC5B5A">
      <w:pPr>
        <w:adjustRightInd w:val="0"/>
        <w:snapToGrid w:val="0"/>
        <w:jc w:val="left"/>
        <w:rPr>
          <w:rFonts w:ascii="仿宋" w:eastAsia="仿宋" w:hAnsi="仿宋"/>
          <w:b/>
          <w:sz w:val="24"/>
        </w:rPr>
      </w:pPr>
      <w:r>
        <w:rPr>
          <w:noProof/>
        </w:rPr>
        <w:drawing>
          <wp:inline distT="0" distB="0" distL="0" distR="0" wp14:anchorId="6592E762" wp14:editId="4B408F1C">
            <wp:extent cx="5274255" cy="3500650"/>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05" b="3924"/>
                    <a:stretch/>
                  </pic:blipFill>
                  <pic:spPr bwMode="auto">
                    <a:xfrm>
                      <a:off x="0" y="0"/>
                      <a:ext cx="5274310" cy="3500686"/>
                    </a:xfrm>
                    <a:prstGeom prst="rect">
                      <a:avLst/>
                    </a:prstGeom>
                    <a:ln>
                      <a:noFill/>
                    </a:ln>
                    <a:extLst>
                      <a:ext uri="{53640926-AAD7-44D8-BBD7-CCE9431645EC}">
                        <a14:shadowObscured xmlns:a14="http://schemas.microsoft.com/office/drawing/2010/main"/>
                      </a:ext>
                    </a:extLst>
                  </pic:spPr>
                </pic:pic>
              </a:graphicData>
            </a:graphic>
          </wp:inline>
        </w:drawing>
      </w:r>
    </w:p>
    <w:p w14:paraId="5D45D562" w14:textId="4ADA7C79" w:rsidR="00493AEB" w:rsidRDefault="00493AEB" w:rsidP="00EC5B5A">
      <w:pPr>
        <w:adjustRightInd w:val="0"/>
        <w:snapToGrid w:val="0"/>
        <w:jc w:val="left"/>
        <w:rPr>
          <w:rFonts w:ascii="仿宋" w:eastAsia="仿宋" w:hAnsi="仿宋"/>
          <w:b/>
          <w:sz w:val="24"/>
        </w:rPr>
      </w:pPr>
    </w:p>
    <w:p w14:paraId="3AE6198E" w14:textId="0CFC9C70" w:rsidR="00493AEB" w:rsidRDefault="00493AEB" w:rsidP="00EC5B5A">
      <w:pPr>
        <w:adjustRightInd w:val="0"/>
        <w:snapToGrid w:val="0"/>
        <w:jc w:val="left"/>
        <w:rPr>
          <w:rFonts w:ascii="仿宋" w:eastAsia="仿宋" w:hAnsi="仿宋"/>
          <w:b/>
          <w:sz w:val="24"/>
        </w:rPr>
      </w:pPr>
    </w:p>
    <w:p w14:paraId="07E855C0" w14:textId="076A381F" w:rsidR="00B14AA7" w:rsidRDefault="00B14AA7" w:rsidP="00EC5B5A">
      <w:pPr>
        <w:adjustRightInd w:val="0"/>
        <w:snapToGrid w:val="0"/>
        <w:jc w:val="left"/>
        <w:rPr>
          <w:rFonts w:ascii="仿宋" w:eastAsia="仿宋" w:hAnsi="仿宋"/>
          <w:b/>
          <w:sz w:val="24"/>
        </w:rPr>
      </w:pPr>
    </w:p>
    <w:p w14:paraId="77E5DC58" w14:textId="053C876D" w:rsidR="00493AEB" w:rsidRDefault="00493AEB" w:rsidP="009C0D6A">
      <w:pPr>
        <w:adjustRightInd w:val="0"/>
        <w:snapToGrid w:val="0"/>
        <w:ind w:firstLineChars="100" w:firstLine="240"/>
        <w:jc w:val="left"/>
        <w:rPr>
          <w:rFonts w:ascii="仿宋" w:eastAsia="仿宋" w:hAnsi="仿宋" w:cs="Times New Roman"/>
          <w:color w:val="FF0000"/>
          <w:sz w:val="24"/>
          <w:szCs w:val="24"/>
        </w:rPr>
      </w:pPr>
      <w:bookmarkStart w:id="5" w:name="OLE_LINK1"/>
      <w:r w:rsidRPr="00EB3561">
        <w:rPr>
          <w:rFonts w:ascii="仿宋" w:eastAsia="仿宋" w:hAnsi="仿宋" w:cs="Times New Roman" w:hint="eastAsia"/>
          <w:color w:val="FF0000"/>
          <w:sz w:val="24"/>
          <w:szCs w:val="24"/>
        </w:rPr>
        <w:lastRenderedPageBreak/>
        <w:t>点击查询</w:t>
      </w:r>
      <w:proofErr w:type="gramStart"/>
      <w:r w:rsidRPr="00EB3561">
        <w:rPr>
          <w:rFonts w:ascii="仿宋" w:eastAsia="仿宋" w:hAnsi="仿宋" w:cs="Times New Roman" w:hint="eastAsia"/>
          <w:color w:val="FF0000"/>
          <w:sz w:val="24"/>
          <w:szCs w:val="24"/>
        </w:rPr>
        <w:t>并勾选对应</w:t>
      </w:r>
      <w:proofErr w:type="gramEnd"/>
      <w:r w:rsidR="00BC19BF">
        <w:rPr>
          <w:rFonts w:ascii="仿宋" w:eastAsia="仿宋" w:hAnsi="仿宋" w:cs="Times New Roman" w:hint="eastAsia"/>
          <w:color w:val="FF0000"/>
          <w:sz w:val="24"/>
          <w:szCs w:val="24"/>
        </w:rPr>
        <w:t>企业</w:t>
      </w:r>
      <w:r w:rsidRPr="00EB3561">
        <w:rPr>
          <w:rFonts w:ascii="仿宋" w:eastAsia="仿宋" w:hAnsi="仿宋" w:cs="Times New Roman" w:hint="eastAsia"/>
          <w:color w:val="FF0000"/>
          <w:sz w:val="24"/>
          <w:szCs w:val="24"/>
        </w:rPr>
        <w:t>，若查询不到，</w:t>
      </w:r>
      <w:r w:rsidR="00A86B54" w:rsidRPr="00A86B54">
        <w:rPr>
          <w:rFonts w:ascii="仿宋" w:eastAsia="仿宋" w:hAnsi="仿宋" w:cs="Times New Roman" w:hint="eastAsia"/>
          <w:color w:val="FF0000"/>
          <w:sz w:val="24"/>
          <w:szCs w:val="24"/>
        </w:rPr>
        <w:t>请发送</w:t>
      </w:r>
      <w:r w:rsidR="001A08C4">
        <w:rPr>
          <w:rFonts w:ascii="仿宋" w:eastAsia="仿宋" w:hAnsi="仿宋" w:cs="Times New Roman" w:hint="eastAsia"/>
          <w:color w:val="FF0000"/>
          <w:sz w:val="24"/>
          <w:szCs w:val="24"/>
        </w:rPr>
        <w:t>加盖企业公章（鲜章）的</w:t>
      </w:r>
      <w:r w:rsidR="002876E5">
        <w:rPr>
          <w:rFonts w:ascii="仿宋" w:eastAsia="仿宋" w:hAnsi="仿宋" w:cs="Times New Roman" w:hint="eastAsia"/>
          <w:color w:val="FF0000"/>
          <w:sz w:val="24"/>
          <w:szCs w:val="24"/>
        </w:rPr>
        <w:t>营业执照、</w:t>
      </w:r>
      <w:r w:rsidR="009C0D6A">
        <w:rPr>
          <w:rFonts w:ascii="仿宋" w:eastAsia="仿宋" w:hAnsi="仿宋" w:cs="Times New Roman" w:hint="eastAsia"/>
          <w:color w:val="FF0000"/>
          <w:sz w:val="24"/>
          <w:szCs w:val="24"/>
        </w:rPr>
        <w:t>药品</w:t>
      </w:r>
      <w:r w:rsidR="002876E5">
        <w:rPr>
          <w:rFonts w:ascii="仿宋" w:eastAsia="仿宋" w:hAnsi="仿宋" w:cs="Times New Roman" w:hint="eastAsia"/>
          <w:color w:val="FF0000"/>
          <w:sz w:val="24"/>
          <w:szCs w:val="24"/>
        </w:rPr>
        <w:t>生产或经营许可证</w:t>
      </w:r>
      <w:r w:rsidR="009C0D6A">
        <w:rPr>
          <w:rFonts w:ascii="仿宋" w:eastAsia="仿宋" w:hAnsi="仿宋" w:cs="Times New Roman" w:hint="eastAsia"/>
          <w:color w:val="FF0000"/>
          <w:sz w:val="24"/>
          <w:szCs w:val="24"/>
        </w:rPr>
        <w:t>复印件</w:t>
      </w:r>
      <w:r w:rsidR="00A86B54" w:rsidRPr="00A86B54">
        <w:rPr>
          <w:rFonts w:ascii="仿宋" w:eastAsia="仿宋" w:hAnsi="仿宋" w:cs="Times New Roman" w:hint="eastAsia"/>
          <w:color w:val="FF0000"/>
          <w:sz w:val="24"/>
          <w:szCs w:val="24"/>
        </w:rPr>
        <w:t>至邮箱（</w:t>
      </w:r>
      <w:r w:rsidR="00A86B54" w:rsidRPr="00A86B54">
        <w:rPr>
          <w:rFonts w:ascii="仿宋" w:eastAsia="仿宋" w:hAnsi="仿宋" w:cs="Times New Roman"/>
          <w:color w:val="FF0000"/>
          <w:sz w:val="24"/>
          <w:szCs w:val="24"/>
        </w:rPr>
        <w:t>quanyaowang@126.com</w:t>
      </w:r>
      <w:r w:rsidR="00A86B54">
        <w:rPr>
          <w:rFonts w:ascii="仿宋" w:eastAsia="仿宋" w:hAnsi="仿宋" w:cs="Times New Roman" w:hint="eastAsia"/>
          <w:color w:val="FF0000"/>
          <w:sz w:val="24"/>
          <w:szCs w:val="24"/>
        </w:rPr>
        <w:t>），</w:t>
      </w:r>
      <w:r w:rsidR="00B21DF9">
        <w:rPr>
          <w:rFonts w:ascii="仿宋" w:eastAsia="仿宋" w:hAnsi="仿宋" w:cs="Times New Roman" w:hint="eastAsia"/>
          <w:color w:val="FF0000"/>
          <w:sz w:val="24"/>
          <w:szCs w:val="24"/>
        </w:rPr>
        <w:t>并</w:t>
      </w:r>
      <w:r w:rsidR="0051200F" w:rsidRPr="00EB3561">
        <w:rPr>
          <w:rFonts w:ascii="仿宋" w:eastAsia="仿宋" w:hAnsi="仿宋" w:cs="Times New Roman" w:hint="eastAsia"/>
          <w:color w:val="FF0000"/>
          <w:sz w:val="24"/>
          <w:szCs w:val="24"/>
        </w:rPr>
        <w:t>电话</w:t>
      </w:r>
      <w:proofErr w:type="gramStart"/>
      <w:r w:rsidR="0051200F" w:rsidRPr="00EB3561">
        <w:rPr>
          <w:rFonts w:ascii="仿宋" w:eastAsia="仿宋" w:hAnsi="仿宋" w:cs="Times New Roman" w:hint="eastAsia"/>
          <w:color w:val="FF0000"/>
          <w:sz w:val="24"/>
          <w:szCs w:val="24"/>
        </w:rPr>
        <w:t>联系</w:t>
      </w:r>
      <w:r w:rsidRPr="00EB3561">
        <w:rPr>
          <w:rFonts w:ascii="仿宋" w:eastAsia="仿宋" w:hAnsi="仿宋" w:cs="Times New Roman" w:hint="eastAsia"/>
          <w:color w:val="FF0000"/>
          <w:sz w:val="24"/>
          <w:szCs w:val="24"/>
        </w:rPr>
        <w:t>全药</w:t>
      </w:r>
      <w:proofErr w:type="gramEnd"/>
      <w:r w:rsidRPr="00EB3561">
        <w:rPr>
          <w:rFonts w:ascii="仿宋" w:eastAsia="仿宋" w:hAnsi="仿宋" w:cs="Times New Roman" w:hint="eastAsia"/>
          <w:color w:val="FF0000"/>
          <w:sz w:val="24"/>
          <w:szCs w:val="24"/>
        </w:rPr>
        <w:t>网</w:t>
      </w:r>
      <w:r w:rsidR="0051200F" w:rsidRPr="00EB3561">
        <w:rPr>
          <w:rFonts w:ascii="仿宋" w:eastAsia="仿宋" w:hAnsi="仿宋" w:cs="Times New Roman" w:hint="eastAsia"/>
          <w:color w:val="FF0000"/>
          <w:sz w:val="24"/>
          <w:szCs w:val="24"/>
        </w:rPr>
        <w:t>客服</w:t>
      </w:r>
      <w:r w:rsidR="00EB3561">
        <w:rPr>
          <w:rFonts w:ascii="仿宋" w:eastAsia="仿宋" w:hAnsi="仿宋" w:cs="Times New Roman" w:hint="eastAsia"/>
          <w:color w:val="FF0000"/>
          <w:sz w:val="24"/>
          <w:szCs w:val="24"/>
        </w:rPr>
        <w:t>人员</w:t>
      </w:r>
      <w:r w:rsidR="00A86B54">
        <w:rPr>
          <w:rFonts w:ascii="仿宋" w:eastAsia="仿宋" w:hAnsi="仿宋" w:cs="Times New Roman" w:hint="eastAsia"/>
          <w:color w:val="FF0000"/>
          <w:sz w:val="24"/>
          <w:szCs w:val="24"/>
        </w:rPr>
        <w:t>（</w:t>
      </w:r>
      <w:r w:rsidR="00A86B54" w:rsidRPr="00A86B54">
        <w:rPr>
          <w:rFonts w:ascii="仿宋" w:eastAsia="仿宋" w:hAnsi="仿宋" w:cs="Times New Roman"/>
          <w:color w:val="FF0000"/>
          <w:sz w:val="24"/>
          <w:szCs w:val="24"/>
        </w:rPr>
        <w:t>400-6086-111</w:t>
      </w:r>
      <w:r w:rsidR="00A86B54">
        <w:rPr>
          <w:rFonts w:ascii="仿宋" w:eastAsia="仿宋" w:hAnsi="仿宋" w:cs="Times New Roman" w:hint="eastAsia"/>
          <w:color w:val="FF0000"/>
          <w:sz w:val="24"/>
          <w:szCs w:val="24"/>
        </w:rPr>
        <w:t>）</w:t>
      </w:r>
      <w:r w:rsidR="0051200F" w:rsidRPr="00EB3561">
        <w:rPr>
          <w:rFonts w:ascii="仿宋" w:eastAsia="仿宋" w:hAnsi="仿宋" w:cs="Times New Roman" w:hint="eastAsia"/>
          <w:color w:val="FF0000"/>
          <w:sz w:val="24"/>
          <w:szCs w:val="24"/>
        </w:rPr>
        <w:t>。</w:t>
      </w:r>
    </w:p>
    <w:bookmarkEnd w:id="5"/>
    <w:p w14:paraId="4F62A066" w14:textId="77777777" w:rsidR="00B14AA7" w:rsidRPr="001A08C4" w:rsidRDefault="00B14AA7" w:rsidP="00EC5B5A">
      <w:pPr>
        <w:adjustRightInd w:val="0"/>
        <w:snapToGrid w:val="0"/>
        <w:jc w:val="left"/>
        <w:rPr>
          <w:rFonts w:ascii="仿宋" w:eastAsia="仿宋" w:hAnsi="仿宋" w:cs="Times New Roman"/>
          <w:color w:val="FF0000"/>
          <w:sz w:val="24"/>
          <w:szCs w:val="24"/>
        </w:rPr>
      </w:pPr>
    </w:p>
    <w:p w14:paraId="3BFD0DA1" w14:textId="34ACB16F" w:rsidR="00B14AA7" w:rsidRDefault="001330E6" w:rsidP="00EC5B5A">
      <w:pPr>
        <w:adjustRightInd w:val="0"/>
        <w:snapToGrid w:val="0"/>
        <w:jc w:val="left"/>
        <w:rPr>
          <w:rFonts w:ascii="仿宋" w:eastAsia="仿宋" w:hAnsi="仿宋"/>
          <w:b/>
          <w:sz w:val="24"/>
        </w:rPr>
      </w:pPr>
      <w:r>
        <w:rPr>
          <w:noProof/>
        </w:rPr>
        <w:drawing>
          <wp:inline distT="0" distB="0" distL="0" distR="0" wp14:anchorId="7B125BD3" wp14:editId="435EDEA4">
            <wp:extent cx="5274310" cy="31026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02610"/>
                    </a:xfrm>
                    <a:prstGeom prst="rect">
                      <a:avLst/>
                    </a:prstGeom>
                  </pic:spPr>
                </pic:pic>
              </a:graphicData>
            </a:graphic>
          </wp:inline>
        </w:drawing>
      </w:r>
    </w:p>
    <w:p w14:paraId="03B57672" w14:textId="6794C5F4" w:rsidR="001330E6" w:rsidRDefault="001330E6" w:rsidP="00EC5B5A">
      <w:pPr>
        <w:adjustRightInd w:val="0"/>
        <w:snapToGrid w:val="0"/>
        <w:jc w:val="left"/>
        <w:rPr>
          <w:rFonts w:ascii="仿宋" w:eastAsia="仿宋" w:hAnsi="仿宋"/>
          <w:b/>
          <w:sz w:val="24"/>
        </w:rPr>
      </w:pPr>
    </w:p>
    <w:p w14:paraId="54FF09BF" w14:textId="3429804A" w:rsidR="003D44F4" w:rsidRPr="005D7FE4" w:rsidRDefault="003D44F4" w:rsidP="003D44F4">
      <w:pPr>
        <w:adjustRightInd w:val="0"/>
        <w:snapToGrid w:val="0"/>
        <w:jc w:val="left"/>
        <w:outlineLvl w:val="0"/>
        <w:rPr>
          <w:rFonts w:ascii="仿宋" w:eastAsia="仿宋" w:hAnsi="仿宋"/>
          <w:b/>
          <w:sz w:val="24"/>
        </w:rPr>
      </w:pPr>
      <w:bookmarkStart w:id="6" w:name="_Toc71527406"/>
      <w:r>
        <w:rPr>
          <w:rFonts w:ascii="仿宋" w:eastAsia="仿宋" w:hAnsi="仿宋" w:hint="eastAsia"/>
          <w:b/>
          <w:sz w:val="24"/>
        </w:rPr>
        <w:t>二、申请数字证书</w:t>
      </w:r>
      <w:r w:rsidR="00BC19BF">
        <w:rPr>
          <w:rFonts w:ascii="仿宋" w:eastAsia="仿宋" w:hAnsi="仿宋" w:hint="eastAsia"/>
          <w:b/>
          <w:sz w:val="24"/>
        </w:rPr>
        <w:t>（已有数字证书的无需申请）</w:t>
      </w:r>
      <w:bookmarkEnd w:id="6"/>
    </w:p>
    <w:p w14:paraId="5725C32B" w14:textId="77777777" w:rsidR="003D44F4" w:rsidRDefault="003D44F4" w:rsidP="003D44F4">
      <w:pPr>
        <w:pStyle w:val="a5"/>
        <w:adjustRightInd w:val="0"/>
        <w:snapToGrid w:val="0"/>
        <w:ind w:firstLineChars="0" w:firstLine="0"/>
        <w:jc w:val="left"/>
        <w:rPr>
          <w:rFonts w:ascii="仿宋" w:eastAsia="仿宋" w:hAnsi="仿宋"/>
          <w:sz w:val="24"/>
        </w:rPr>
      </w:pPr>
    </w:p>
    <w:p w14:paraId="3D1E559E" w14:textId="2825C700" w:rsidR="003D44F4" w:rsidRDefault="003D44F4" w:rsidP="00A86B54">
      <w:pPr>
        <w:pStyle w:val="a5"/>
        <w:adjustRightInd w:val="0"/>
        <w:snapToGrid w:val="0"/>
        <w:ind w:firstLine="480"/>
        <w:jc w:val="left"/>
        <w:rPr>
          <w:rFonts w:ascii="仿宋" w:eastAsia="仿宋" w:hAnsi="仿宋"/>
          <w:sz w:val="24"/>
        </w:rPr>
      </w:pPr>
      <w:r>
        <w:rPr>
          <w:rFonts w:ascii="仿宋" w:eastAsia="仿宋" w:hAnsi="仿宋" w:hint="eastAsia"/>
          <w:sz w:val="24"/>
        </w:rPr>
        <w:t>用已注册的会员账号和密码登录平台，选择无需C</w:t>
      </w:r>
      <w:r>
        <w:rPr>
          <w:rFonts w:ascii="仿宋" w:eastAsia="仿宋" w:hAnsi="仿宋"/>
          <w:sz w:val="24"/>
        </w:rPr>
        <w:t>A</w:t>
      </w:r>
      <w:r>
        <w:rPr>
          <w:rFonts w:ascii="仿宋" w:eastAsia="仿宋" w:hAnsi="仿宋" w:hint="eastAsia"/>
          <w:sz w:val="24"/>
        </w:rPr>
        <w:t>登录，进入平台后在U</w:t>
      </w:r>
      <w:r>
        <w:rPr>
          <w:rFonts w:ascii="仿宋" w:eastAsia="仿宋" w:hAnsi="仿宋"/>
          <w:sz w:val="24"/>
        </w:rPr>
        <w:t>KEY</w:t>
      </w:r>
      <w:r>
        <w:rPr>
          <w:rFonts w:ascii="仿宋" w:eastAsia="仿宋" w:hAnsi="仿宋" w:hint="eastAsia"/>
          <w:sz w:val="24"/>
        </w:rPr>
        <w:t>管理项下选择U</w:t>
      </w:r>
      <w:r>
        <w:rPr>
          <w:rFonts w:ascii="仿宋" w:eastAsia="仿宋" w:hAnsi="仿宋"/>
          <w:sz w:val="24"/>
        </w:rPr>
        <w:t>KEY</w:t>
      </w:r>
      <w:r>
        <w:rPr>
          <w:rFonts w:ascii="仿宋" w:eastAsia="仿宋" w:hAnsi="仿宋" w:hint="eastAsia"/>
          <w:sz w:val="24"/>
        </w:rPr>
        <w:t>申请（C</w:t>
      </w:r>
      <w:r>
        <w:rPr>
          <w:rFonts w:ascii="仿宋" w:eastAsia="仿宋" w:hAnsi="仿宋"/>
          <w:sz w:val="24"/>
        </w:rPr>
        <w:t>FCA</w:t>
      </w:r>
      <w:r>
        <w:rPr>
          <w:rFonts w:ascii="仿宋" w:eastAsia="仿宋" w:hAnsi="仿宋" w:hint="eastAsia"/>
          <w:sz w:val="24"/>
        </w:rPr>
        <w:t>）,点击新增，按要求完成申请。</w:t>
      </w:r>
      <w:r w:rsidRPr="006E6DA9">
        <w:rPr>
          <w:rFonts w:ascii="仿宋" w:eastAsia="仿宋" w:hAnsi="仿宋" w:hint="eastAsia"/>
          <w:sz w:val="24"/>
        </w:rPr>
        <w:t>如下图：</w:t>
      </w:r>
    </w:p>
    <w:p w14:paraId="2B3F0C7D" w14:textId="4877BFCA" w:rsidR="00A86B54" w:rsidRDefault="003D44F4" w:rsidP="00EC5B5A">
      <w:pPr>
        <w:adjustRightInd w:val="0"/>
        <w:snapToGrid w:val="0"/>
        <w:jc w:val="left"/>
        <w:rPr>
          <w:rFonts w:ascii="仿宋" w:eastAsia="仿宋" w:hAnsi="仿宋"/>
          <w:b/>
          <w:sz w:val="24"/>
        </w:rPr>
      </w:pPr>
      <w:r>
        <w:rPr>
          <w:noProof/>
        </w:rPr>
        <w:drawing>
          <wp:inline distT="0" distB="0" distL="0" distR="0" wp14:anchorId="4CE2A7AF" wp14:editId="019F9544">
            <wp:extent cx="5258435" cy="1958454"/>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99" b="5358"/>
                    <a:stretch/>
                  </pic:blipFill>
                  <pic:spPr bwMode="auto">
                    <a:xfrm>
                      <a:off x="0" y="0"/>
                      <a:ext cx="5286234" cy="1968807"/>
                    </a:xfrm>
                    <a:prstGeom prst="rect">
                      <a:avLst/>
                    </a:prstGeom>
                    <a:ln>
                      <a:noFill/>
                    </a:ln>
                    <a:extLst>
                      <a:ext uri="{53640926-AAD7-44D8-BBD7-CCE9431645EC}">
                        <a14:shadowObscured xmlns:a14="http://schemas.microsoft.com/office/drawing/2010/main"/>
                      </a:ext>
                    </a:extLst>
                  </pic:spPr>
                </pic:pic>
              </a:graphicData>
            </a:graphic>
          </wp:inline>
        </w:drawing>
      </w:r>
    </w:p>
    <w:p w14:paraId="350576D5" w14:textId="77777777" w:rsidR="001A08C4" w:rsidRDefault="001A08C4" w:rsidP="00EC5B5A">
      <w:pPr>
        <w:adjustRightInd w:val="0"/>
        <w:snapToGrid w:val="0"/>
        <w:jc w:val="left"/>
        <w:rPr>
          <w:rFonts w:ascii="仿宋" w:eastAsia="仿宋" w:hAnsi="仿宋"/>
          <w:b/>
          <w:sz w:val="24"/>
        </w:rPr>
      </w:pPr>
    </w:p>
    <w:p w14:paraId="08DA9F3A" w14:textId="66B8CCEC" w:rsidR="003D44F4" w:rsidRDefault="00533F40" w:rsidP="00EC5B5A">
      <w:pPr>
        <w:adjustRightInd w:val="0"/>
        <w:snapToGrid w:val="0"/>
        <w:jc w:val="left"/>
        <w:rPr>
          <w:rFonts w:ascii="仿宋" w:eastAsia="仿宋" w:hAnsi="仿宋"/>
          <w:b/>
          <w:sz w:val="24"/>
        </w:rPr>
      </w:pPr>
      <w:r>
        <w:rPr>
          <w:noProof/>
        </w:rPr>
        <w:drawing>
          <wp:inline distT="0" distB="0" distL="0" distR="0" wp14:anchorId="5A9A5FDC" wp14:editId="72DF8718">
            <wp:extent cx="5274310" cy="1316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316355"/>
                    </a:xfrm>
                    <a:prstGeom prst="rect">
                      <a:avLst/>
                    </a:prstGeom>
                  </pic:spPr>
                </pic:pic>
              </a:graphicData>
            </a:graphic>
          </wp:inline>
        </w:drawing>
      </w:r>
    </w:p>
    <w:p w14:paraId="7FB9CB67" w14:textId="51F01CB3" w:rsidR="00E372F2" w:rsidRDefault="00E372F2" w:rsidP="008C4580">
      <w:pPr>
        <w:adjustRightInd w:val="0"/>
        <w:snapToGrid w:val="0"/>
        <w:jc w:val="left"/>
        <w:rPr>
          <w:rFonts w:ascii="仿宋" w:eastAsia="仿宋" w:hAnsi="仿宋"/>
          <w:b/>
          <w:sz w:val="24"/>
          <w:szCs w:val="24"/>
        </w:rPr>
      </w:pPr>
    </w:p>
    <w:p w14:paraId="0389E9F4" w14:textId="77777777" w:rsidR="009C0D6A" w:rsidRDefault="009C0D6A" w:rsidP="008C4580">
      <w:pPr>
        <w:adjustRightInd w:val="0"/>
        <w:snapToGrid w:val="0"/>
        <w:jc w:val="left"/>
        <w:rPr>
          <w:rFonts w:ascii="仿宋" w:eastAsia="仿宋" w:hAnsi="仿宋"/>
          <w:b/>
          <w:sz w:val="24"/>
          <w:szCs w:val="24"/>
        </w:rPr>
      </w:pPr>
    </w:p>
    <w:p w14:paraId="4645F916" w14:textId="363A25F3" w:rsidR="00F22F0B" w:rsidRDefault="00B73C65" w:rsidP="00C372F0">
      <w:pPr>
        <w:adjustRightInd w:val="0"/>
        <w:snapToGrid w:val="0"/>
        <w:jc w:val="left"/>
        <w:outlineLvl w:val="0"/>
        <w:rPr>
          <w:rFonts w:ascii="仿宋" w:eastAsia="仿宋" w:hAnsi="仿宋"/>
          <w:b/>
          <w:sz w:val="24"/>
        </w:rPr>
      </w:pPr>
      <w:bookmarkStart w:id="7" w:name="_Toc71527407"/>
      <w:r>
        <w:rPr>
          <w:rFonts w:ascii="仿宋" w:eastAsia="仿宋" w:hAnsi="仿宋" w:hint="eastAsia"/>
          <w:b/>
          <w:sz w:val="24"/>
        </w:rPr>
        <w:lastRenderedPageBreak/>
        <w:t>三</w:t>
      </w:r>
      <w:r w:rsidR="005D7FE4" w:rsidRPr="00E372F2">
        <w:rPr>
          <w:rFonts w:ascii="仿宋" w:eastAsia="仿宋" w:hAnsi="仿宋" w:hint="eastAsia"/>
          <w:b/>
          <w:sz w:val="24"/>
        </w:rPr>
        <w:t>、</w:t>
      </w:r>
      <w:r w:rsidR="00A03554" w:rsidRPr="00E372F2">
        <w:rPr>
          <w:rFonts w:ascii="仿宋" w:eastAsia="仿宋" w:hAnsi="仿宋" w:hint="eastAsia"/>
          <w:b/>
          <w:sz w:val="24"/>
        </w:rPr>
        <w:t>维护会员资料（</w:t>
      </w:r>
      <w:r w:rsidR="00A65CD6" w:rsidRPr="00E372F2">
        <w:rPr>
          <w:rFonts w:ascii="仿宋" w:eastAsia="仿宋" w:hAnsi="仿宋" w:hint="eastAsia"/>
          <w:b/>
          <w:sz w:val="24"/>
        </w:rPr>
        <w:t>会员信息维护</w:t>
      </w:r>
      <w:r w:rsidR="00680D95">
        <w:rPr>
          <w:rFonts w:ascii="仿宋" w:eastAsia="仿宋" w:hAnsi="仿宋" w:hint="eastAsia"/>
          <w:b/>
          <w:sz w:val="24"/>
        </w:rPr>
        <w:t>-生产企业/经营企业/研发机构</w:t>
      </w:r>
      <w:r w:rsidR="00344EB1">
        <w:rPr>
          <w:rFonts w:ascii="仿宋" w:eastAsia="仿宋" w:hAnsi="仿宋" w:hint="eastAsia"/>
          <w:b/>
          <w:sz w:val="24"/>
        </w:rPr>
        <w:t>处操作</w:t>
      </w:r>
      <w:r w:rsidR="00A65CD6" w:rsidRPr="00E372F2">
        <w:rPr>
          <w:rFonts w:ascii="仿宋" w:eastAsia="仿宋" w:hAnsi="仿宋" w:hint="eastAsia"/>
          <w:b/>
          <w:sz w:val="24"/>
        </w:rPr>
        <w:t>）</w:t>
      </w:r>
      <w:bookmarkEnd w:id="7"/>
    </w:p>
    <w:p w14:paraId="2A24BD56" w14:textId="77777777" w:rsidR="001A08C4" w:rsidRPr="00C372F0" w:rsidRDefault="001A08C4" w:rsidP="00C372F0">
      <w:pPr>
        <w:adjustRightInd w:val="0"/>
        <w:snapToGrid w:val="0"/>
        <w:jc w:val="left"/>
        <w:outlineLvl w:val="0"/>
        <w:rPr>
          <w:rFonts w:ascii="仿宋" w:eastAsia="仿宋" w:hAnsi="仿宋"/>
          <w:b/>
          <w:sz w:val="24"/>
        </w:rPr>
      </w:pPr>
    </w:p>
    <w:p w14:paraId="3AC35F7D" w14:textId="2240F741" w:rsidR="00B73C65" w:rsidRDefault="00B73C65" w:rsidP="00B73C65">
      <w:pPr>
        <w:pStyle w:val="a5"/>
        <w:adjustRightInd w:val="0"/>
        <w:snapToGrid w:val="0"/>
        <w:ind w:firstLineChars="0" w:firstLine="0"/>
        <w:jc w:val="left"/>
        <w:rPr>
          <w:rFonts w:ascii="仿宋" w:eastAsia="仿宋" w:hAnsi="仿宋"/>
          <w:sz w:val="24"/>
        </w:rPr>
      </w:pPr>
      <w:r w:rsidRPr="006E6DA9">
        <w:rPr>
          <w:rFonts w:ascii="仿宋" w:eastAsia="仿宋" w:hAnsi="仿宋" w:hint="eastAsia"/>
          <w:sz w:val="24"/>
        </w:rPr>
        <w:t>1</w:t>
      </w:r>
      <w:r w:rsidRPr="006E6DA9">
        <w:rPr>
          <w:rFonts w:ascii="仿宋" w:eastAsia="仿宋" w:hAnsi="仿宋"/>
          <w:sz w:val="24"/>
        </w:rPr>
        <w:t>.</w:t>
      </w:r>
      <w:r w:rsidR="007C0F73">
        <w:rPr>
          <w:rFonts w:ascii="仿宋" w:eastAsia="仿宋" w:hAnsi="仿宋" w:hint="eastAsia"/>
          <w:sz w:val="24"/>
        </w:rPr>
        <w:t>会员</w:t>
      </w:r>
      <w:r>
        <w:rPr>
          <w:rFonts w:ascii="仿宋" w:eastAsia="仿宋" w:hAnsi="仿宋" w:hint="eastAsia"/>
          <w:sz w:val="24"/>
        </w:rPr>
        <w:t>取得数字证书后，用</w:t>
      </w:r>
      <w:r w:rsidRPr="006E6DA9">
        <w:rPr>
          <w:rFonts w:ascii="仿宋" w:eastAsia="仿宋" w:hAnsi="仿宋" w:hint="eastAsia"/>
          <w:sz w:val="24"/>
        </w:rPr>
        <w:t>数字证书登录平台</w:t>
      </w:r>
      <w:r>
        <w:rPr>
          <w:rFonts w:ascii="仿宋" w:eastAsia="仿宋" w:hAnsi="仿宋" w:hint="eastAsia"/>
          <w:sz w:val="24"/>
        </w:rPr>
        <w:t>：</w:t>
      </w:r>
      <w:hyperlink r:id="rId15" w:history="1">
        <w:r w:rsidR="00A86B54" w:rsidRPr="00D55C7C">
          <w:rPr>
            <w:rStyle w:val="ac"/>
            <w:rFonts w:ascii="仿宋" w:eastAsia="仿宋" w:hAnsi="仿宋"/>
            <w:sz w:val="24"/>
          </w:rPr>
          <w:t>www.quanyaowang.com</w:t>
        </w:r>
      </w:hyperlink>
      <w:r>
        <w:rPr>
          <w:rFonts w:ascii="仿宋" w:eastAsia="仿宋" w:hAnsi="仿宋" w:hint="eastAsia"/>
          <w:sz w:val="24"/>
        </w:rPr>
        <w:t>，</w:t>
      </w:r>
      <w:r w:rsidRPr="006E6DA9">
        <w:rPr>
          <w:rFonts w:ascii="仿宋" w:eastAsia="仿宋" w:hAnsi="仿宋" w:hint="eastAsia"/>
          <w:sz w:val="24"/>
        </w:rPr>
        <w:t>点击“</w:t>
      </w:r>
      <w:r w:rsidRPr="006E6DA9">
        <w:rPr>
          <w:rFonts w:ascii="仿宋" w:eastAsia="仿宋" w:hAnsi="仿宋"/>
          <w:sz w:val="24"/>
        </w:rPr>
        <w:t>GPO</w:t>
      </w:r>
      <w:r w:rsidRPr="006E6DA9">
        <w:rPr>
          <w:rFonts w:ascii="仿宋" w:eastAsia="仿宋" w:hAnsi="仿宋" w:hint="eastAsia"/>
          <w:sz w:val="24"/>
        </w:rPr>
        <w:t>平台”，</w:t>
      </w:r>
      <w:r w:rsidR="003E5BAF">
        <w:rPr>
          <w:rFonts w:ascii="仿宋" w:eastAsia="仿宋" w:hAnsi="仿宋" w:hint="eastAsia"/>
          <w:sz w:val="24"/>
        </w:rPr>
        <w:t>选择C</w:t>
      </w:r>
      <w:r w:rsidR="003E5BAF">
        <w:rPr>
          <w:rFonts w:ascii="仿宋" w:eastAsia="仿宋" w:hAnsi="仿宋"/>
          <w:sz w:val="24"/>
        </w:rPr>
        <w:t>A</w:t>
      </w:r>
      <w:r w:rsidR="003E5BAF">
        <w:rPr>
          <w:rFonts w:ascii="仿宋" w:eastAsia="仿宋" w:hAnsi="仿宋" w:hint="eastAsia"/>
          <w:sz w:val="24"/>
        </w:rPr>
        <w:t>登录，</w:t>
      </w:r>
      <w:r w:rsidRPr="006E6DA9">
        <w:rPr>
          <w:rFonts w:ascii="仿宋" w:eastAsia="仿宋" w:hAnsi="仿宋" w:hint="eastAsia"/>
          <w:sz w:val="24"/>
        </w:rPr>
        <w:t>登录界面如下图：</w:t>
      </w:r>
    </w:p>
    <w:p w14:paraId="315A4CC2" w14:textId="77777777" w:rsidR="001A08C4" w:rsidRPr="001A08C4" w:rsidRDefault="001A08C4" w:rsidP="00B73C65">
      <w:pPr>
        <w:pStyle w:val="a5"/>
        <w:adjustRightInd w:val="0"/>
        <w:snapToGrid w:val="0"/>
        <w:ind w:firstLineChars="0" w:firstLine="0"/>
        <w:jc w:val="left"/>
        <w:rPr>
          <w:rFonts w:ascii="仿宋" w:eastAsia="仿宋" w:hAnsi="仿宋"/>
          <w:sz w:val="24"/>
        </w:rPr>
      </w:pPr>
    </w:p>
    <w:p w14:paraId="7433121A" w14:textId="77777777" w:rsidR="00B73C65" w:rsidRDefault="00B73C65" w:rsidP="00B73C65">
      <w:pPr>
        <w:adjustRightInd w:val="0"/>
        <w:snapToGrid w:val="0"/>
        <w:jc w:val="left"/>
        <w:rPr>
          <w:rFonts w:ascii="仿宋" w:eastAsia="仿宋" w:hAnsi="仿宋" w:cs="Times New Roman"/>
          <w:b/>
          <w:sz w:val="24"/>
          <w:szCs w:val="24"/>
        </w:rPr>
      </w:pPr>
      <w:r w:rsidRPr="006E6DA9">
        <w:rPr>
          <w:rFonts w:ascii="仿宋" w:eastAsia="仿宋" w:hAnsi="仿宋"/>
          <w:noProof/>
          <w:sz w:val="24"/>
          <w:szCs w:val="24"/>
        </w:rPr>
        <w:drawing>
          <wp:inline distT="0" distB="0" distL="0" distR="0" wp14:anchorId="664A6B86" wp14:editId="5A0D18EF">
            <wp:extent cx="5763260" cy="2473885"/>
            <wp:effectExtent l="0" t="0" r="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6"/>
                    <a:srcRect t="3462"/>
                    <a:stretch/>
                  </pic:blipFill>
                  <pic:spPr bwMode="auto">
                    <a:xfrm>
                      <a:off x="0" y="0"/>
                      <a:ext cx="5771451" cy="2477401"/>
                    </a:xfrm>
                    <a:prstGeom prst="rect">
                      <a:avLst/>
                    </a:prstGeom>
                    <a:ln>
                      <a:noFill/>
                    </a:ln>
                    <a:extLst>
                      <a:ext uri="{53640926-AAD7-44D8-BBD7-CCE9431645EC}">
                        <a14:shadowObscured xmlns:a14="http://schemas.microsoft.com/office/drawing/2010/main"/>
                      </a:ext>
                    </a:extLst>
                  </pic:spPr>
                </pic:pic>
              </a:graphicData>
            </a:graphic>
          </wp:inline>
        </w:drawing>
      </w:r>
    </w:p>
    <w:p w14:paraId="187E8E2D" w14:textId="1EFF38BE" w:rsidR="00B73C65" w:rsidRPr="00B73C65" w:rsidRDefault="00B73C65" w:rsidP="008C4580">
      <w:pPr>
        <w:pStyle w:val="a5"/>
        <w:adjustRightInd w:val="0"/>
        <w:snapToGrid w:val="0"/>
        <w:ind w:firstLineChars="0" w:firstLine="0"/>
        <w:jc w:val="left"/>
        <w:rPr>
          <w:rFonts w:ascii="仿宋" w:eastAsia="仿宋" w:hAnsi="仿宋"/>
          <w:sz w:val="24"/>
        </w:rPr>
      </w:pPr>
    </w:p>
    <w:p w14:paraId="292970F5" w14:textId="77777777" w:rsidR="00B14AA7" w:rsidRDefault="00110CE7" w:rsidP="008C4580">
      <w:pPr>
        <w:pStyle w:val="a5"/>
        <w:adjustRightInd w:val="0"/>
        <w:snapToGrid w:val="0"/>
        <w:ind w:firstLineChars="0" w:firstLine="0"/>
        <w:jc w:val="left"/>
        <w:rPr>
          <w:rFonts w:ascii="仿宋" w:eastAsia="仿宋" w:hAnsi="仿宋"/>
          <w:sz w:val="24"/>
        </w:rPr>
      </w:pPr>
      <w:r>
        <w:rPr>
          <w:rFonts w:ascii="仿宋" w:eastAsia="仿宋" w:hAnsi="仿宋"/>
          <w:sz w:val="24"/>
        </w:rPr>
        <w:t>2</w:t>
      </w:r>
      <w:r w:rsidR="00AE3B66" w:rsidRPr="008C4580">
        <w:rPr>
          <w:rFonts w:ascii="仿宋" w:eastAsia="仿宋" w:hAnsi="仿宋"/>
          <w:sz w:val="24"/>
        </w:rPr>
        <w:t>.</w:t>
      </w:r>
      <w:r w:rsidR="00A65CD6" w:rsidRPr="008C4580">
        <w:rPr>
          <w:rFonts w:ascii="仿宋" w:eastAsia="仿宋" w:hAnsi="仿宋" w:hint="eastAsia"/>
          <w:sz w:val="24"/>
        </w:rPr>
        <w:t>维护基础信息</w:t>
      </w:r>
    </w:p>
    <w:p w14:paraId="434B5009" w14:textId="0FB4E107" w:rsidR="00D948F1" w:rsidRDefault="00680D95" w:rsidP="00B14AA7">
      <w:pPr>
        <w:pStyle w:val="a5"/>
        <w:adjustRightInd w:val="0"/>
        <w:snapToGrid w:val="0"/>
        <w:ind w:firstLine="480"/>
        <w:jc w:val="left"/>
        <w:rPr>
          <w:rFonts w:ascii="仿宋" w:eastAsia="仿宋" w:hAnsi="仿宋"/>
          <w:sz w:val="24"/>
        </w:rPr>
      </w:pPr>
      <w:r>
        <w:rPr>
          <w:rFonts w:ascii="仿宋" w:eastAsia="仿宋" w:hAnsi="仿宋" w:hint="eastAsia"/>
          <w:sz w:val="24"/>
        </w:rPr>
        <w:t>进入会员信息维护界面，按要求填报信息，</w:t>
      </w:r>
      <w:r w:rsidR="00A65CD6" w:rsidRPr="006E6DA9">
        <w:rPr>
          <w:rFonts w:ascii="仿宋" w:eastAsia="仿宋" w:hAnsi="仿宋" w:hint="eastAsia"/>
          <w:sz w:val="24"/>
        </w:rPr>
        <w:t>完成后点</w:t>
      </w:r>
      <w:r w:rsidR="005D7FE4">
        <w:rPr>
          <w:rFonts w:ascii="仿宋" w:eastAsia="仿宋" w:hAnsi="仿宋" w:hint="eastAsia"/>
          <w:sz w:val="24"/>
        </w:rPr>
        <w:t>保存</w:t>
      </w:r>
      <w:r w:rsidR="00B23518">
        <w:rPr>
          <w:rFonts w:ascii="仿宋" w:eastAsia="仿宋" w:hAnsi="仿宋" w:hint="eastAsia"/>
          <w:sz w:val="24"/>
        </w:rPr>
        <w:t>/</w:t>
      </w:r>
      <w:r w:rsidR="00A65CD6" w:rsidRPr="006E6DA9">
        <w:rPr>
          <w:rFonts w:ascii="仿宋" w:eastAsia="仿宋" w:hAnsi="仿宋" w:hint="eastAsia"/>
          <w:sz w:val="24"/>
        </w:rPr>
        <w:t>提交审核</w:t>
      </w:r>
      <w:r w:rsidR="005D7FE4">
        <w:rPr>
          <w:rFonts w:ascii="仿宋" w:eastAsia="仿宋" w:hAnsi="仿宋" w:hint="eastAsia"/>
          <w:sz w:val="24"/>
        </w:rPr>
        <w:t>，保存</w:t>
      </w:r>
      <w:r w:rsidR="00B23518">
        <w:rPr>
          <w:rFonts w:ascii="仿宋" w:eastAsia="仿宋" w:hAnsi="仿宋" w:hint="eastAsia"/>
          <w:sz w:val="24"/>
        </w:rPr>
        <w:t>/</w:t>
      </w:r>
      <w:r>
        <w:rPr>
          <w:rFonts w:ascii="仿宋" w:eastAsia="仿宋" w:hAnsi="仿宋" w:hint="eastAsia"/>
          <w:sz w:val="24"/>
        </w:rPr>
        <w:t>提交审核后的</w:t>
      </w:r>
      <w:r w:rsidR="00D948F1">
        <w:rPr>
          <w:rFonts w:ascii="仿宋" w:eastAsia="仿宋" w:hAnsi="仿宋" w:hint="eastAsia"/>
          <w:sz w:val="24"/>
        </w:rPr>
        <w:t>药品信息</w:t>
      </w:r>
      <w:r>
        <w:rPr>
          <w:rFonts w:ascii="仿宋" w:eastAsia="仿宋" w:hAnsi="仿宋" w:hint="eastAsia"/>
          <w:sz w:val="24"/>
        </w:rPr>
        <w:t>在</w:t>
      </w:r>
      <w:r w:rsidR="00D948F1">
        <w:rPr>
          <w:rFonts w:ascii="仿宋" w:eastAsia="仿宋" w:hAnsi="仿宋" w:hint="eastAsia"/>
          <w:sz w:val="24"/>
        </w:rPr>
        <w:t>对应的</w:t>
      </w:r>
      <w:r w:rsidR="005D7FE4">
        <w:rPr>
          <w:rFonts w:ascii="仿宋" w:eastAsia="仿宋" w:hAnsi="仿宋" w:hint="eastAsia"/>
          <w:sz w:val="24"/>
        </w:rPr>
        <w:t>审核表</w:t>
      </w:r>
      <w:r w:rsidR="00D948F1">
        <w:rPr>
          <w:rFonts w:ascii="仿宋" w:eastAsia="仿宋" w:hAnsi="仿宋" w:hint="eastAsia"/>
          <w:sz w:val="24"/>
        </w:rPr>
        <w:t>中可进行</w:t>
      </w:r>
      <w:r w:rsidR="00B23518">
        <w:rPr>
          <w:rFonts w:ascii="仿宋" w:eastAsia="仿宋" w:hAnsi="仿宋" w:hint="eastAsia"/>
          <w:sz w:val="24"/>
        </w:rPr>
        <w:t>提交审核或查看</w:t>
      </w:r>
      <w:r w:rsidR="00A10360">
        <w:rPr>
          <w:rFonts w:ascii="仿宋" w:eastAsia="仿宋" w:hAnsi="仿宋" w:hint="eastAsia"/>
          <w:sz w:val="24"/>
        </w:rPr>
        <w:t>。</w:t>
      </w:r>
    </w:p>
    <w:p w14:paraId="06C31ECE" w14:textId="2068E0C4" w:rsidR="00A86B54" w:rsidRPr="00C372F0" w:rsidRDefault="005D7FE4" w:rsidP="00C372F0">
      <w:pPr>
        <w:pStyle w:val="a5"/>
        <w:adjustRightInd w:val="0"/>
        <w:snapToGrid w:val="0"/>
        <w:ind w:firstLine="480"/>
        <w:jc w:val="left"/>
        <w:rPr>
          <w:rFonts w:ascii="仿宋" w:eastAsia="仿宋" w:hAnsi="仿宋"/>
          <w:sz w:val="24"/>
        </w:rPr>
      </w:pPr>
      <w:r>
        <w:rPr>
          <w:rFonts w:ascii="仿宋" w:eastAsia="仿宋" w:hAnsi="仿宋" w:hint="eastAsia"/>
          <w:sz w:val="24"/>
        </w:rPr>
        <w:t>保存后审核状态为待提交，企业可</w:t>
      </w:r>
      <w:r w:rsidR="00A10360">
        <w:rPr>
          <w:rFonts w:ascii="仿宋" w:eastAsia="仿宋" w:hAnsi="仿宋" w:hint="eastAsia"/>
          <w:sz w:val="24"/>
        </w:rPr>
        <w:t>在</w:t>
      </w:r>
      <w:r w:rsidR="00D948F1">
        <w:rPr>
          <w:rFonts w:ascii="仿宋" w:eastAsia="仿宋" w:hAnsi="仿宋" w:hint="eastAsia"/>
          <w:sz w:val="24"/>
        </w:rPr>
        <w:t>对应审核表中</w:t>
      </w:r>
      <w:r>
        <w:rPr>
          <w:rFonts w:ascii="仿宋" w:eastAsia="仿宋" w:hAnsi="仿宋" w:hint="eastAsia"/>
          <w:sz w:val="24"/>
        </w:rPr>
        <w:t>点击操作继续修改</w:t>
      </w:r>
      <w:r w:rsidR="00B23518">
        <w:rPr>
          <w:rFonts w:ascii="仿宋" w:eastAsia="仿宋" w:hAnsi="仿宋" w:hint="eastAsia"/>
          <w:sz w:val="24"/>
        </w:rPr>
        <w:t>后提交审核</w:t>
      </w:r>
      <w:r w:rsidR="00A10360">
        <w:rPr>
          <w:rFonts w:ascii="仿宋" w:eastAsia="仿宋" w:hAnsi="仿宋" w:hint="eastAsia"/>
          <w:sz w:val="24"/>
        </w:rPr>
        <w:t>；</w:t>
      </w:r>
      <w:r w:rsidR="007815C6">
        <w:rPr>
          <w:rFonts w:ascii="仿宋" w:eastAsia="仿宋" w:hAnsi="仿宋" w:hint="eastAsia"/>
          <w:sz w:val="24"/>
        </w:rPr>
        <w:t>提交审核后审核状态为待审核，企业</w:t>
      </w:r>
      <w:proofErr w:type="gramStart"/>
      <w:r w:rsidR="007815C6">
        <w:rPr>
          <w:rFonts w:ascii="仿宋" w:eastAsia="仿宋" w:hAnsi="仿宋" w:hint="eastAsia"/>
          <w:sz w:val="24"/>
        </w:rPr>
        <w:t>不</w:t>
      </w:r>
      <w:proofErr w:type="gramEnd"/>
      <w:r w:rsidR="007815C6">
        <w:rPr>
          <w:rFonts w:ascii="仿宋" w:eastAsia="仿宋" w:hAnsi="仿宋" w:hint="eastAsia"/>
          <w:sz w:val="24"/>
        </w:rPr>
        <w:t>可操作，需等待审核完成</w:t>
      </w:r>
      <w:r w:rsidR="00A65CD6" w:rsidRPr="006E6DA9">
        <w:rPr>
          <w:rFonts w:ascii="仿宋" w:eastAsia="仿宋" w:hAnsi="仿宋" w:hint="eastAsia"/>
          <w:sz w:val="24"/>
        </w:rPr>
        <w:t>。如下图：</w:t>
      </w:r>
    </w:p>
    <w:p w14:paraId="404A40B8" w14:textId="1F24CE7B" w:rsidR="00A65CD6"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62121275" wp14:editId="73FFB1AF">
            <wp:extent cx="5274310" cy="12509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250950"/>
                    </a:xfrm>
                    <a:prstGeom prst="rect">
                      <a:avLst/>
                    </a:prstGeom>
                  </pic:spPr>
                </pic:pic>
              </a:graphicData>
            </a:graphic>
          </wp:inline>
        </w:drawing>
      </w:r>
    </w:p>
    <w:p w14:paraId="389F4CEA" w14:textId="77777777" w:rsidR="00F22F0B" w:rsidRDefault="00F22F0B" w:rsidP="008C4580">
      <w:pPr>
        <w:pStyle w:val="a5"/>
        <w:adjustRightInd w:val="0"/>
        <w:snapToGrid w:val="0"/>
        <w:ind w:firstLineChars="0" w:firstLine="0"/>
        <w:jc w:val="left"/>
        <w:rPr>
          <w:rFonts w:ascii="仿宋" w:eastAsia="仿宋" w:hAnsi="仿宋"/>
          <w:sz w:val="24"/>
        </w:rPr>
      </w:pPr>
    </w:p>
    <w:p w14:paraId="1DE47F94" w14:textId="40159FC9" w:rsidR="00F22F0B"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4CBCCC46" wp14:editId="3FB5C97F">
            <wp:extent cx="5274310" cy="11125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112520"/>
                    </a:xfrm>
                    <a:prstGeom prst="rect">
                      <a:avLst/>
                    </a:prstGeom>
                  </pic:spPr>
                </pic:pic>
              </a:graphicData>
            </a:graphic>
          </wp:inline>
        </w:drawing>
      </w:r>
    </w:p>
    <w:p w14:paraId="189FBFFB"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06C62C17" w14:textId="2450D267" w:rsidR="007815C6" w:rsidRDefault="003E5BAF" w:rsidP="008C4580">
      <w:pPr>
        <w:adjustRightInd w:val="0"/>
        <w:snapToGrid w:val="0"/>
        <w:jc w:val="left"/>
        <w:rPr>
          <w:rFonts w:ascii="仿宋" w:eastAsia="仿宋" w:hAnsi="仿宋"/>
          <w:sz w:val="24"/>
          <w:szCs w:val="24"/>
        </w:rPr>
      </w:pPr>
      <w:r>
        <w:rPr>
          <w:rFonts w:ascii="仿宋" w:eastAsia="仿宋" w:hAnsi="仿宋"/>
          <w:sz w:val="24"/>
          <w:szCs w:val="24"/>
        </w:rPr>
        <w:t>3</w:t>
      </w:r>
      <w:r w:rsidR="00AE3B66" w:rsidRPr="008C4580">
        <w:rPr>
          <w:rFonts w:ascii="仿宋" w:eastAsia="仿宋" w:hAnsi="仿宋"/>
          <w:sz w:val="24"/>
          <w:szCs w:val="24"/>
        </w:rPr>
        <w:t>.</w:t>
      </w:r>
      <w:r w:rsidR="00A65CD6" w:rsidRPr="008C4580">
        <w:rPr>
          <w:rFonts w:ascii="仿宋" w:eastAsia="仿宋" w:hAnsi="仿宋" w:hint="eastAsia"/>
          <w:sz w:val="24"/>
          <w:szCs w:val="24"/>
        </w:rPr>
        <w:t>维护企业规模：</w:t>
      </w:r>
      <w:r w:rsidR="00A65CD6" w:rsidRPr="006E6DA9">
        <w:rPr>
          <w:rFonts w:ascii="仿宋" w:eastAsia="仿宋" w:hAnsi="仿宋" w:hint="eastAsia"/>
          <w:sz w:val="24"/>
          <w:szCs w:val="24"/>
        </w:rPr>
        <w:t>点新增维护相关信息，完成后点提交审核</w:t>
      </w:r>
      <w:r w:rsidR="007815C6">
        <w:rPr>
          <w:rFonts w:ascii="仿宋" w:eastAsia="仿宋" w:hAnsi="仿宋" w:hint="eastAsia"/>
          <w:sz w:val="24"/>
          <w:szCs w:val="24"/>
        </w:rPr>
        <w:t>。</w:t>
      </w:r>
    </w:p>
    <w:p w14:paraId="7B963250" w14:textId="620664DF" w:rsidR="007815C6"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（1）核对</w:t>
      </w:r>
      <w:r w:rsidR="001077BA">
        <w:rPr>
          <w:rFonts w:ascii="仿宋" w:eastAsia="仿宋" w:hAnsi="仿宋" w:hint="eastAsia"/>
          <w:sz w:val="24"/>
          <w:szCs w:val="24"/>
        </w:rPr>
        <w:t>《</w:t>
      </w:r>
      <w:r w:rsidR="001077BA" w:rsidRPr="001077BA">
        <w:rPr>
          <w:rFonts w:ascii="仿宋" w:eastAsia="仿宋" w:hAnsi="仿宋" w:hint="eastAsia"/>
          <w:sz w:val="24"/>
          <w:szCs w:val="24"/>
        </w:rPr>
        <w:t>中国医药统计年报</w:t>
      </w:r>
      <w:r w:rsidR="001077BA">
        <w:rPr>
          <w:rFonts w:ascii="仿宋" w:eastAsia="仿宋" w:hAnsi="仿宋" w:hint="eastAsia"/>
          <w:sz w:val="24"/>
          <w:szCs w:val="24"/>
        </w:rPr>
        <w:t>》</w:t>
      </w:r>
      <w:r>
        <w:rPr>
          <w:rFonts w:ascii="仿宋" w:eastAsia="仿宋" w:hAnsi="仿宋" w:hint="eastAsia"/>
          <w:sz w:val="24"/>
          <w:szCs w:val="24"/>
        </w:rPr>
        <w:t>排名信息，如有异议的通过</w:t>
      </w:r>
      <w:proofErr w:type="gramStart"/>
      <w:r>
        <w:rPr>
          <w:rFonts w:ascii="仿宋" w:eastAsia="仿宋" w:hAnsi="仿宋" w:hint="eastAsia"/>
          <w:sz w:val="24"/>
          <w:szCs w:val="24"/>
        </w:rPr>
        <w:t>申投诉</w:t>
      </w:r>
      <w:proofErr w:type="gramEnd"/>
      <w:r>
        <w:rPr>
          <w:rFonts w:ascii="仿宋" w:eastAsia="仿宋" w:hAnsi="仿宋" w:hint="eastAsia"/>
          <w:sz w:val="24"/>
          <w:szCs w:val="24"/>
        </w:rPr>
        <w:t>处理</w:t>
      </w:r>
      <w:r w:rsidR="001077BA">
        <w:rPr>
          <w:rFonts w:ascii="仿宋" w:eastAsia="仿宋" w:hAnsi="仿宋" w:hint="eastAsia"/>
          <w:sz w:val="24"/>
          <w:szCs w:val="24"/>
        </w:rPr>
        <w:t>；</w:t>
      </w:r>
    </w:p>
    <w:p w14:paraId="209B98AB" w14:textId="04A1F153" w:rsidR="00B82006" w:rsidRPr="006E6DA9"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（2）维护销售额</w:t>
      </w:r>
      <w:r w:rsidR="00B82006">
        <w:rPr>
          <w:rFonts w:ascii="仿宋" w:eastAsia="仿宋" w:hAnsi="仿宋" w:hint="eastAsia"/>
          <w:sz w:val="24"/>
          <w:szCs w:val="24"/>
        </w:rPr>
        <w:t>，提交审核后的审核情况在审核表查看</w:t>
      </w:r>
      <w:r w:rsidR="001077BA">
        <w:rPr>
          <w:rFonts w:ascii="仿宋" w:eastAsia="仿宋" w:hAnsi="仿宋" w:hint="eastAsia"/>
          <w:sz w:val="24"/>
          <w:szCs w:val="24"/>
        </w:rPr>
        <w:t>。</w:t>
      </w:r>
    </w:p>
    <w:p w14:paraId="611D5E35" w14:textId="58BE4227" w:rsidR="00A65CD6" w:rsidRDefault="00A65CD6"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如下图：</w:t>
      </w:r>
    </w:p>
    <w:p w14:paraId="15FCC556" w14:textId="77777777" w:rsidR="00A86B54" w:rsidRDefault="00A86B54" w:rsidP="008C4580">
      <w:pPr>
        <w:adjustRightInd w:val="0"/>
        <w:snapToGrid w:val="0"/>
        <w:jc w:val="left"/>
        <w:rPr>
          <w:rFonts w:ascii="仿宋" w:eastAsia="仿宋" w:hAnsi="仿宋"/>
          <w:sz w:val="24"/>
          <w:szCs w:val="24"/>
        </w:rPr>
      </w:pPr>
    </w:p>
    <w:p w14:paraId="391E71B6" w14:textId="499573B4" w:rsidR="00F22F0B" w:rsidRDefault="00EF282F" w:rsidP="008C4580">
      <w:pPr>
        <w:adjustRightInd w:val="0"/>
        <w:snapToGrid w:val="0"/>
        <w:jc w:val="left"/>
        <w:rPr>
          <w:rFonts w:ascii="仿宋" w:eastAsia="仿宋" w:hAnsi="仿宋"/>
          <w:sz w:val="24"/>
          <w:szCs w:val="24"/>
        </w:rPr>
      </w:pPr>
      <w:r>
        <w:rPr>
          <w:noProof/>
        </w:rPr>
        <w:lastRenderedPageBreak/>
        <w:drawing>
          <wp:inline distT="0" distB="0" distL="0" distR="0" wp14:anchorId="05849CA2" wp14:editId="3C9EE1AD">
            <wp:extent cx="5274310" cy="24206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20620"/>
                    </a:xfrm>
                    <a:prstGeom prst="rect">
                      <a:avLst/>
                    </a:prstGeom>
                  </pic:spPr>
                </pic:pic>
              </a:graphicData>
            </a:graphic>
          </wp:inline>
        </w:drawing>
      </w:r>
    </w:p>
    <w:p w14:paraId="57F625F3" w14:textId="5B021D29" w:rsidR="00B212E1" w:rsidRDefault="00B212E1" w:rsidP="008C4580">
      <w:pPr>
        <w:adjustRightInd w:val="0"/>
        <w:snapToGrid w:val="0"/>
        <w:jc w:val="left"/>
        <w:rPr>
          <w:rFonts w:ascii="仿宋" w:eastAsia="仿宋" w:hAnsi="仿宋"/>
          <w:sz w:val="24"/>
          <w:szCs w:val="24"/>
        </w:rPr>
      </w:pPr>
    </w:p>
    <w:p w14:paraId="6397C4D2" w14:textId="74BABD10" w:rsidR="00C372F0" w:rsidRPr="009C0D6A" w:rsidRDefault="000175B1" w:rsidP="009C0D6A">
      <w:pPr>
        <w:adjustRightInd w:val="0"/>
        <w:snapToGrid w:val="0"/>
        <w:jc w:val="left"/>
        <w:rPr>
          <w:rFonts w:ascii="仿宋" w:eastAsia="仿宋" w:hAnsi="仿宋"/>
          <w:sz w:val="24"/>
          <w:szCs w:val="24"/>
        </w:rPr>
      </w:pPr>
      <w:r>
        <w:rPr>
          <w:noProof/>
        </w:rPr>
        <w:drawing>
          <wp:inline distT="0" distB="0" distL="0" distR="0" wp14:anchorId="256BE162" wp14:editId="07530441">
            <wp:extent cx="5274310" cy="128714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287145"/>
                    </a:xfrm>
                    <a:prstGeom prst="rect">
                      <a:avLst/>
                    </a:prstGeom>
                  </pic:spPr>
                </pic:pic>
              </a:graphicData>
            </a:graphic>
          </wp:inline>
        </w:drawing>
      </w:r>
    </w:p>
    <w:p w14:paraId="5F7AF9B0" w14:textId="7CB50F66" w:rsidR="00C372F0" w:rsidRPr="006E6DA9" w:rsidRDefault="00C372F0" w:rsidP="008C4580">
      <w:pPr>
        <w:pStyle w:val="a5"/>
        <w:adjustRightInd w:val="0"/>
        <w:snapToGrid w:val="0"/>
        <w:ind w:firstLineChars="0" w:firstLine="0"/>
        <w:jc w:val="left"/>
        <w:rPr>
          <w:rFonts w:ascii="仿宋" w:eastAsia="仿宋" w:hAnsi="仿宋"/>
          <w:sz w:val="24"/>
        </w:rPr>
      </w:pPr>
    </w:p>
    <w:p w14:paraId="1173008B" w14:textId="723185F8" w:rsidR="00A808AC" w:rsidRDefault="006560FD" w:rsidP="00C372F0">
      <w:pPr>
        <w:adjustRightInd w:val="0"/>
        <w:snapToGrid w:val="0"/>
        <w:jc w:val="left"/>
        <w:outlineLvl w:val="0"/>
        <w:rPr>
          <w:rFonts w:ascii="仿宋" w:eastAsia="仿宋" w:hAnsi="仿宋"/>
          <w:b/>
          <w:sz w:val="24"/>
        </w:rPr>
      </w:pPr>
      <w:bookmarkStart w:id="8" w:name="_Toc71527408"/>
      <w:r>
        <w:rPr>
          <w:rFonts w:ascii="仿宋" w:eastAsia="仿宋" w:hAnsi="仿宋" w:hint="eastAsia"/>
          <w:b/>
          <w:sz w:val="24"/>
        </w:rPr>
        <w:t>四</w:t>
      </w:r>
      <w:r w:rsidR="007815C6" w:rsidRPr="00E372F2">
        <w:rPr>
          <w:rFonts w:ascii="仿宋" w:eastAsia="仿宋" w:hAnsi="仿宋" w:hint="eastAsia"/>
          <w:b/>
          <w:sz w:val="24"/>
        </w:rPr>
        <w:t>、</w:t>
      </w:r>
      <w:r w:rsidR="00AE3B66" w:rsidRPr="00E372F2">
        <w:rPr>
          <w:rFonts w:ascii="仿宋" w:eastAsia="仿宋" w:hAnsi="仿宋" w:hint="eastAsia"/>
          <w:b/>
          <w:sz w:val="24"/>
        </w:rPr>
        <w:t>维护G</w:t>
      </w:r>
      <w:r w:rsidR="00AE3B66" w:rsidRPr="00E372F2">
        <w:rPr>
          <w:rFonts w:ascii="仿宋" w:eastAsia="仿宋" w:hAnsi="仿宋"/>
          <w:b/>
          <w:sz w:val="24"/>
        </w:rPr>
        <w:t>MP</w:t>
      </w:r>
      <w:r w:rsidR="00AE3B66" w:rsidRPr="00E372F2">
        <w:rPr>
          <w:rFonts w:ascii="仿宋" w:eastAsia="仿宋" w:hAnsi="仿宋" w:hint="eastAsia"/>
          <w:b/>
          <w:sz w:val="24"/>
        </w:rPr>
        <w:t>、G</w:t>
      </w:r>
      <w:r w:rsidR="00AE3B66" w:rsidRPr="00E372F2">
        <w:rPr>
          <w:rFonts w:ascii="仿宋" w:eastAsia="仿宋" w:hAnsi="仿宋"/>
          <w:b/>
          <w:sz w:val="24"/>
        </w:rPr>
        <w:t>SP</w:t>
      </w:r>
      <w:r w:rsidR="00A03554" w:rsidRPr="00E372F2">
        <w:rPr>
          <w:rFonts w:ascii="仿宋" w:eastAsia="仿宋" w:hAnsi="仿宋" w:hint="eastAsia"/>
          <w:b/>
          <w:sz w:val="24"/>
        </w:rPr>
        <w:t>资料（</w:t>
      </w:r>
      <w:r w:rsidR="00AE3B66" w:rsidRPr="00E372F2">
        <w:rPr>
          <w:rFonts w:ascii="仿宋" w:eastAsia="仿宋" w:hAnsi="仿宋" w:hint="eastAsia"/>
          <w:b/>
          <w:sz w:val="24"/>
        </w:rPr>
        <w:t>企业资质管理-企业G</w:t>
      </w:r>
      <w:r w:rsidR="00AE3B66" w:rsidRPr="00E372F2">
        <w:rPr>
          <w:rFonts w:ascii="仿宋" w:eastAsia="仿宋" w:hAnsi="仿宋"/>
          <w:b/>
          <w:sz w:val="24"/>
        </w:rPr>
        <w:t>MP</w:t>
      </w:r>
      <w:r w:rsidR="00AE3B66" w:rsidRPr="00E372F2">
        <w:rPr>
          <w:rFonts w:ascii="仿宋" w:eastAsia="仿宋" w:hAnsi="仿宋" w:hint="eastAsia"/>
          <w:b/>
          <w:sz w:val="24"/>
        </w:rPr>
        <w:t>管理/企业G</w:t>
      </w:r>
      <w:r w:rsidR="00AE3B66" w:rsidRPr="00E372F2">
        <w:rPr>
          <w:rFonts w:ascii="仿宋" w:eastAsia="仿宋" w:hAnsi="仿宋"/>
          <w:b/>
          <w:sz w:val="24"/>
        </w:rPr>
        <w:t>SP</w:t>
      </w:r>
      <w:r w:rsidR="00AE3B66" w:rsidRPr="00E372F2">
        <w:rPr>
          <w:rFonts w:ascii="仿宋" w:eastAsia="仿宋" w:hAnsi="仿宋" w:hint="eastAsia"/>
          <w:b/>
          <w:sz w:val="24"/>
        </w:rPr>
        <w:t>管理处操作）</w:t>
      </w:r>
      <w:bookmarkEnd w:id="8"/>
    </w:p>
    <w:p w14:paraId="70ED77C6" w14:textId="77777777" w:rsidR="001A08C4" w:rsidRPr="00C372F0" w:rsidRDefault="001A08C4" w:rsidP="00C372F0">
      <w:pPr>
        <w:adjustRightInd w:val="0"/>
        <w:snapToGrid w:val="0"/>
        <w:jc w:val="left"/>
        <w:outlineLvl w:val="0"/>
        <w:rPr>
          <w:rFonts w:ascii="仿宋" w:eastAsia="仿宋" w:hAnsi="仿宋"/>
          <w:b/>
          <w:sz w:val="24"/>
        </w:rPr>
      </w:pPr>
    </w:p>
    <w:p w14:paraId="265AE674" w14:textId="56A54C43" w:rsidR="00F22F0B" w:rsidRDefault="00AE3B66" w:rsidP="00C372F0">
      <w:pPr>
        <w:adjustRightInd w:val="0"/>
        <w:snapToGrid w:val="0"/>
        <w:ind w:firstLineChars="200" w:firstLine="480"/>
        <w:jc w:val="left"/>
        <w:rPr>
          <w:rFonts w:ascii="仿宋" w:eastAsia="仿宋" w:hAnsi="仿宋"/>
          <w:sz w:val="24"/>
          <w:szCs w:val="24"/>
        </w:rPr>
      </w:pPr>
      <w:r w:rsidRPr="006E6DA9">
        <w:rPr>
          <w:rFonts w:ascii="仿宋" w:eastAsia="仿宋" w:hAnsi="仿宋" w:hint="eastAsia"/>
          <w:sz w:val="24"/>
          <w:szCs w:val="24"/>
        </w:rPr>
        <w:t>生产企业维护G</w:t>
      </w:r>
      <w:r w:rsidRPr="006E6DA9">
        <w:rPr>
          <w:rFonts w:ascii="仿宋" w:eastAsia="仿宋" w:hAnsi="仿宋"/>
          <w:sz w:val="24"/>
          <w:szCs w:val="24"/>
        </w:rPr>
        <w:t>MP</w:t>
      </w:r>
      <w:r w:rsidR="00710047">
        <w:rPr>
          <w:rFonts w:ascii="仿宋" w:eastAsia="仿宋" w:hAnsi="仿宋" w:hint="eastAsia"/>
          <w:sz w:val="24"/>
          <w:szCs w:val="24"/>
        </w:rPr>
        <w:t>，</w:t>
      </w:r>
      <w:r w:rsidRPr="006E6DA9">
        <w:rPr>
          <w:rFonts w:ascii="仿宋" w:eastAsia="仿宋" w:hAnsi="仿宋" w:hint="eastAsia"/>
          <w:sz w:val="24"/>
          <w:szCs w:val="24"/>
        </w:rPr>
        <w:t>经营企业维护G</w:t>
      </w:r>
      <w:r w:rsidRPr="006E6DA9">
        <w:rPr>
          <w:rFonts w:ascii="仿宋" w:eastAsia="仿宋" w:hAnsi="仿宋"/>
          <w:sz w:val="24"/>
          <w:szCs w:val="24"/>
        </w:rPr>
        <w:t>SP</w:t>
      </w:r>
      <w:r w:rsidR="009C7F39" w:rsidRPr="006E6DA9">
        <w:rPr>
          <w:rFonts w:ascii="仿宋" w:eastAsia="仿宋" w:hAnsi="仿宋"/>
          <w:sz w:val="24"/>
          <w:szCs w:val="24"/>
        </w:rPr>
        <w:t>,</w:t>
      </w:r>
      <w:r w:rsidR="00B212E1">
        <w:rPr>
          <w:rFonts w:ascii="仿宋" w:eastAsia="仿宋" w:hAnsi="仿宋" w:hint="eastAsia"/>
          <w:sz w:val="24"/>
          <w:szCs w:val="24"/>
        </w:rPr>
        <w:t>点击</w:t>
      </w:r>
      <w:r w:rsidR="00027439">
        <w:rPr>
          <w:rFonts w:ascii="仿宋" w:eastAsia="仿宋" w:hAnsi="仿宋" w:hint="eastAsia"/>
          <w:sz w:val="24"/>
          <w:szCs w:val="24"/>
        </w:rPr>
        <w:t>新增</w:t>
      </w:r>
      <w:r w:rsidR="00B212E1">
        <w:rPr>
          <w:rFonts w:ascii="仿宋" w:eastAsia="仿宋" w:hAnsi="仿宋" w:hint="eastAsia"/>
          <w:sz w:val="24"/>
          <w:szCs w:val="24"/>
        </w:rPr>
        <w:t>进入</w:t>
      </w:r>
      <w:r w:rsidR="009C7F39" w:rsidRPr="006E6DA9">
        <w:rPr>
          <w:rFonts w:ascii="仿宋" w:eastAsia="仿宋" w:hAnsi="仿宋" w:hint="eastAsia"/>
          <w:sz w:val="24"/>
          <w:szCs w:val="24"/>
        </w:rPr>
        <w:t>维护界面</w:t>
      </w:r>
      <w:r w:rsidR="007815C6">
        <w:rPr>
          <w:rFonts w:ascii="仿宋" w:eastAsia="仿宋" w:hAnsi="仿宋" w:hint="eastAsia"/>
          <w:sz w:val="24"/>
          <w:szCs w:val="24"/>
        </w:rPr>
        <w:t>，点击保存</w:t>
      </w:r>
      <w:r w:rsidR="00B212E1">
        <w:rPr>
          <w:rFonts w:ascii="仿宋" w:eastAsia="仿宋" w:hAnsi="仿宋" w:hint="eastAsia"/>
          <w:sz w:val="24"/>
          <w:szCs w:val="24"/>
        </w:rPr>
        <w:t>/</w:t>
      </w:r>
      <w:r w:rsidR="007815C6">
        <w:rPr>
          <w:rFonts w:ascii="仿宋" w:eastAsia="仿宋" w:hAnsi="仿宋" w:hint="eastAsia"/>
          <w:sz w:val="24"/>
          <w:szCs w:val="24"/>
        </w:rPr>
        <w:t>提交审核</w:t>
      </w:r>
      <w:r w:rsidR="009C7F39" w:rsidRPr="006E6DA9">
        <w:rPr>
          <w:rFonts w:ascii="仿宋" w:eastAsia="仿宋" w:hAnsi="仿宋" w:hint="eastAsia"/>
          <w:sz w:val="24"/>
          <w:szCs w:val="24"/>
        </w:rPr>
        <w:t>。</w:t>
      </w:r>
    </w:p>
    <w:p w14:paraId="7C148DA7" w14:textId="77777777" w:rsidR="001A08C4" w:rsidRPr="006E6DA9" w:rsidRDefault="001A08C4" w:rsidP="00C372F0">
      <w:pPr>
        <w:adjustRightInd w:val="0"/>
        <w:snapToGrid w:val="0"/>
        <w:ind w:firstLineChars="200" w:firstLine="480"/>
        <w:jc w:val="left"/>
        <w:rPr>
          <w:rFonts w:ascii="仿宋" w:eastAsia="仿宋" w:hAnsi="仿宋"/>
          <w:sz w:val="24"/>
          <w:szCs w:val="24"/>
        </w:rPr>
      </w:pPr>
    </w:p>
    <w:p w14:paraId="08DAEBD0" w14:textId="79844F93" w:rsidR="00F22F0B" w:rsidRDefault="00AE3B66"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12C8CE56" wp14:editId="3CA0715D">
            <wp:extent cx="5274310" cy="1293495"/>
            <wp:effectExtent l="0" t="0" r="2540" b="190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93495"/>
                    </a:xfrm>
                    <a:prstGeom prst="rect">
                      <a:avLst/>
                    </a:prstGeom>
                  </pic:spPr>
                </pic:pic>
              </a:graphicData>
            </a:graphic>
          </wp:inline>
        </w:drawing>
      </w:r>
    </w:p>
    <w:p w14:paraId="63EDA386"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6B76CFC6" w14:textId="29FBED5E" w:rsidR="00A65CD6" w:rsidRDefault="009C7F39"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7229D87F" wp14:editId="4A636690">
            <wp:extent cx="5274310" cy="129603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296035"/>
                    </a:xfrm>
                    <a:prstGeom prst="rect">
                      <a:avLst/>
                    </a:prstGeom>
                  </pic:spPr>
                </pic:pic>
              </a:graphicData>
            </a:graphic>
          </wp:inline>
        </w:drawing>
      </w:r>
    </w:p>
    <w:p w14:paraId="480DBF36" w14:textId="2EF8B0C8" w:rsidR="006E6DA9" w:rsidRPr="006E6DA9" w:rsidRDefault="006E6DA9" w:rsidP="008C4580">
      <w:pPr>
        <w:adjustRightInd w:val="0"/>
        <w:snapToGrid w:val="0"/>
        <w:jc w:val="left"/>
        <w:rPr>
          <w:rFonts w:ascii="仿宋" w:eastAsia="仿宋" w:hAnsi="仿宋"/>
          <w:sz w:val="24"/>
          <w:szCs w:val="24"/>
        </w:rPr>
      </w:pPr>
    </w:p>
    <w:p w14:paraId="33D1A9ED" w14:textId="592F7AF3" w:rsidR="00F22F0B" w:rsidRPr="00C372F0" w:rsidRDefault="006560FD" w:rsidP="00C372F0">
      <w:pPr>
        <w:pStyle w:val="a5"/>
        <w:adjustRightInd w:val="0"/>
        <w:snapToGrid w:val="0"/>
        <w:ind w:firstLineChars="0" w:firstLine="0"/>
        <w:jc w:val="left"/>
        <w:outlineLvl w:val="0"/>
        <w:rPr>
          <w:rFonts w:ascii="仿宋" w:eastAsia="仿宋" w:hAnsi="仿宋"/>
          <w:b/>
          <w:noProof/>
          <w:sz w:val="24"/>
        </w:rPr>
      </w:pPr>
      <w:bookmarkStart w:id="9" w:name="_Toc71527409"/>
      <w:r>
        <w:rPr>
          <w:rFonts w:ascii="仿宋" w:eastAsia="仿宋" w:hAnsi="仿宋" w:hint="eastAsia"/>
          <w:b/>
          <w:noProof/>
          <w:sz w:val="24"/>
        </w:rPr>
        <w:t>五</w:t>
      </w:r>
      <w:r w:rsidR="006E6DA9" w:rsidRPr="00A03554">
        <w:rPr>
          <w:rFonts w:ascii="仿宋" w:eastAsia="仿宋" w:hAnsi="仿宋" w:hint="eastAsia"/>
          <w:b/>
          <w:noProof/>
          <w:sz w:val="24"/>
        </w:rPr>
        <w:t>、经营企业代理药品申请</w:t>
      </w:r>
      <w:r w:rsidR="00A03554">
        <w:rPr>
          <w:rFonts w:ascii="仿宋" w:eastAsia="仿宋" w:hAnsi="仿宋" w:hint="eastAsia"/>
          <w:b/>
          <w:noProof/>
          <w:sz w:val="24"/>
        </w:rPr>
        <w:t>（</w:t>
      </w:r>
      <w:r w:rsidR="006E6DA9" w:rsidRPr="00A03554">
        <w:rPr>
          <w:rFonts w:ascii="仿宋" w:eastAsia="仿宋" w:hAnsi="仿宋" w:hint="eastAsia"/>
          <w:b/>
          <w:noProof/>
          <w:sz w:val="24"/>
        </w:rPr>
        <w:t>药品信息管理-代理药品申请处操作）</w:t>
      </w:r>
      <w:bookmarkEnd w:id="9"/>
    </w:p>
    <w:p w14:paraId="492371DB" w14:textId="77777777" w:rsidR="00C372F0" w:rsidRDefault="00C372F0" w:rsidP="008C4580">
      <w:pPr>
        <w:adjustRightInd w:val="0"/>
        <w:snapToGrid w:val="0"/>
        <w:jc w:val="left"/>
        <w:rPr>
          <w:rFonts w:ascii="仿宋" w:eastAsia="仿宋" w:hAnsi="仿宋"/>
          <w:sz w:val="24"/>
          <w:szCs w:val="24"/>
        </w:rPr>
      </w:pPr>
    </w:p>
    <w:p w14:paraId="523AF8C9" w14:textId="402AD938" w:rsidR="00A808AC" w:rsidRDefault="006E6DA9" w:rsidP="008C4580">
      <w:pPr>
        <w:adjustRightInd w:val="0"/>
        <w:snapToGrid w:val="0"/>
        <w:jc w:val="left"/>
        <w:rPr>
          <w:rFonts w:ascii="仿宋" w:eastAsia="仿宋" w:hAnsi="仿宋"/>
          <w:sz w:val="24"/>
          <w:szCs w:val="24"/>
        </w:rPr>
      </w:pPr>
      <w:r w:rsidRPr="00A03554">
        <w:rPr>
          <w:rFonts w:ascii="仿宋" w:eastAsia="仿宋" w:hAnsi="仿宋" w:hint="eastAsia"/>
          <w:sz w:val="24"/>
          <w:szCs w:val="24"/>
        </w:rPr>
        <w:lastRenderedPageBreak/>
        <w:t>1</w:t>
      </w:r>
      <w:r w:rsidRPr="00A03554">
        <w:rPr>
          <w:rFonts w:ascii="仿宋" w:eastAsia="仿宋" w:hAnsi="仿宋"/>
          <w:sz w:val="24"/>
          <w:szCs w:val="24"/>
        </w:rPr>
        <w:t>.</w:t>
      </w:r>
      <w:r w:rsidR="00344EB1">
        <w:rPr>
          <w:rFonts w:ascii="仿宋" w:eastAsia="仿宋" w:hAnsi="仿宋" w:hint="eastAsia"/>
          <w:sz w:val="24"/>
          <w:szCs w:val="24"/>
        </w:rPr>
        <w:t>经营企业</w:t>
      </w:r>
      <w:r w:rsidRPr="00A03554">
        <w:rPr>
          <w:rFonts w:ascii="仿宋" w:eastAsia="仿宋" w:hAnsi="仿宋" w:hint="eastAsia"/>
          <w:sz w:val="24"/>
          <w:szCs w:val="24"/>
        </w:rPr>
        <w:t>点击新增，新增代理申请</w:t>
      </w:r>
      <w:r w:rsidR="00425342">
        <w:rPr>
          <w:rFonts w:ascii="仿宋" w:eastAsia="仿宋" w:hAnsi="仿宋" w:hint="eastAsia"/>
          <w:sz w:val="24"/>
          <w:szCs w:val="24"/>
        </w:rPr>
        <w:t>单</w:t>
      </w:r>
      <w:r w:rsidR="00710047">
        <w:rPr>
          <w:rFonts w:ascii="仿宋" w:eastAsia="仿宋" w:hAnsi="仿宋" w:hint="eastAsia"/>
          <w:sz w:val="24"/>
          <w:szCs w:val="24"/>
        </w:rPr>
        <w:t>。</w:t>
      </w:r>
    </w:p>
    <w:p w14:paraId="0BB854DF" w14:textId="77777777" w:rsidR="001A08C4" w:rsidRPr="001A08C4" w:rsidRDefault="001A08C4" w:rsidP="008C4580">
      <w:pPr>
        <w:adjustRightInd w:val="0"/>
        <w:snapToGrid w:val="0"/>
        <w:jc w:val="left"/>
        <w:rPr>
          <w:rFonts w:ascii="仿宋" w:eastAsia="仿宋" w:hAnsi="仿宋"/>
          <w:sz w:val="24"/>
          <w:szCs w:val="24"/>
        </w:rPr>
      </w:pPr>
    </w:p>
    <w:p w14:paraId="07141AC8" w14:textId="319628CB" w:rsidR="006E6DA9" w:rsidRPr="006E6DA9" w:rsidRDefault="00A401AC" w:rsidP="008C4580">
      <w:pPr>
        <w:adjustRightInd w:val="0"/>
        <w:snapToGrid w:val="0"/>
        <w:jc w:val="left"/>
        <w:rPr>
          <w:rFonts w:ascii="仿宋" w:eastAsia="仿宋" w:hAnsi="仿宋"/>
          <w:sz w:val="24"/>
          <w:szCs w:val="24"/>
        </w:rPr>
      </w:pPr>
      <w:r>
        <w:rPr>
          <w:noProof/>
        </w:rPr>
        <w:drawing>
          <wp:inline distT="0" distB="0" distL="0" distR="0" wp14:anchorId="68A7BF32" wp14:editId="2A28F950">
            <wp:extent cx="5274310" cy="17456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745615"/>
                    </a:xfrm>
                    <a:prstGeom prst="rect">
                      <a:avLst/>
                    </a:prstGeom>
                  </pic:spPr>
                </pic:pic>
              </a:graphicData>
            </a:graphic>
          </wp:inline>
        </w:drawing>
      </w:r>
    </w:p>
    <w:p w14:paraId="2CA08F69" w14:textId="00EDCF84" w:rsidR="00A808AC" w:rsidRPr="006E6DA9" w:rsidRDefault="00A808AC" w:rsidP="008C4580">
      <w:pPr>
        <w:adjustRightInd w:val="0"/>
        <w:snapToGrid w:val="0"/>
        <w:jc w:val="left"/>
        <w:rPr>
          <w:rFonts w:ascii="仿宋" w:eastAsia="仿宋" w:hAnsi="仿宋"/>
          <w:sz w:val="24"/>
          <w:szCs w:val="24"/>
        </w:rPr>
      </w:pPr>
    </w:p>
    <w:p w14:paraId="3584F32C" w14:textId="6A3EE66A" w:rsidR="00C4030D" w:rsidRDefault="00F22F0B" w:rsidP="00F22F0B">
      <w:pPr>
        <w:adjustRightInd w:val="0"/>
        <w:snapToGrid w:val="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sidR="00425342">
        <w:rPr>
          <w:rFonts w:ascii="仿宋" w:eastAsia="仿宋" w:hAnsi="仿宋" w:hint="eastAsia"/>
          <w:sz w:val="24"/>
          <w:szCs w:val="24"/>
        </w:rPr>
        <w:t>按要求填报对应信息</w:t>
      </w:r>
      <w:r w:rsidR="000D37E3">
        <w:rPr>
          <w:rFonts w:ascii="仿宋" w:eastAsia="仿宋" w:hAnsi="仿宋" w:hint="eastAsia"/>
          <w:sz w:val="24"/>
          <w:szCs w:val="24"/>
        </w:rPr>
        <w:t>：</w:t>
      </w:r>
      <w:r w:rsidR="000D37E3" w:rsidRPr="000D37E3">
        <w:rPr>
          <w:rFonts w:ascii="仿宋" w:eastAsia="仿宋" w:hAnsi="仿宋" w:hint="eastAsia"/>
          <w:sz w:val="24"/>
          <w:szCs w:val="24"/>
        </w:rPr>
        <w:t>点击“申请材料要求及模板下载”下载相关文件后，按要求上</w:t>
      </w:r>
      <w:proofErr w:type="gramStart"/>
      <w:r w:rsidR="000D37E3" w:rsidRPr="000D37E3">
        <w:rPr>
          <w:rFonts w:ascii="仿宋" w:eastAsia="仿宋" w:hAnsi="仿宋" w:hint="eastAsia"/>
          <w:sz w:val="24"/>
          <w:szCs w:val="24"/>
        </w:rPr>
        <w:t>传相应</w:t>
      </w:r>
      <w:proofErr w:type="gramEnd"/>
      <w:r w:rsidR="000D37E3" w:rsidRPr="000D37E3">
        <w:rPr>
          <w:rFonts w:ascii="仿宋" w:eastAsia="仿宋" w:hAnsi="仿宋" w:hint="eastAsia"/>
          <w:sz w:val="24"/>
          <w:szCs w:val="24"/>
        </w:rPr>
        <w:t>附件；</w:t>
      </w:r>
      <w:r w:rsidR="006E6DA9" w:rsidRPr="006E6DA9">
        <w:rPr>
          <w:rFonts w:ascii="仿宋" w:eastAsia="仿宋" w:hAnsi="仿宋" w:hint="eastAsia"/>
          <w:sz w:val="24"/>
          <w:szCs w:val="24"/>
        </w:rPr>
        <w:t>点击“代理药品”</w:t>
      </w:r>
      <w:r w:rsidR="00425342">
        <w:rPr>
          <w:rFonts w:ascii="仿宋" w:eastAsia="仿宋" w:hAnsi="仿宋" w:hint="eastAsia"/>
          <w:sz w:val="24"/>
          <w:szCs w:val="24"/>
        </w:rPr>
        <w:t>新增</w:t>
      </w:r>
      <w:r w:rsidR="006E6DA9" w:rsidRPr="006E6DA9">
        <w:rPr>
          <w:rFonts w:ascii="仿宋" w:eastAsia="仿宋" w:hAnsi="仿宋" w:hint="eastAsia"/>
          <w:sz w:val="24"/>
          <w:szCs w:val="24"/>
        </w:rPr>
        <w:t>选择需要代理的药品</w:t>
      </w:r>
      <w:r w:rsidR="00B212E1">
        <w:rPr>
          <w:rFonts w:ascii="仿宋" w:eastAsia="仿宋" w:hAnsi="仿宋" w:hint="eastAsia"/>
          <w:sz w:val="24"/>
          <w:szCs w:val="24"/>
        </w:rPr>
        <w:t>，查询不到的，</w:t>
      </w:r>
      <w:r w:rsidR="00344EB1">
        <w:rPr>
          <w:rFonts w:ascii="仿宋" w:eastAsia="仿宋" w:hAnsi="仿宋" w:hint="eastAsia"/>
          <w:sz w:val="24"/>
          <w:szCs w:val="24"/>
        </w:rPr>
        <w:t>可通过申</w:t>
      </w:r>
      <w:r w:rsidR="00B212E1">
        <w:rPr>
          <w:rFonts w:ascii="仿宋" w:eastAsia="仿宋" w:hAnsi="仿宋" w:hint="eastAsia"/>
          <w:sz w:val="24"/>
          <w:szCs w:val="24"/>
        </w:rPr>
        <w:t>诉，上传药品</w:t>
      </w:r>
      <w:r w:rsidR="00425342">
        <w:rPr>
          <w:rFonts w:ascii="仿宋" w:eastAsia="仿宋" w:hAnsi="仿宋" w:hint="eastAsia"/>
          <w:sz w:val="24"/>
          <w:szCs w:val="24"/>
        </w:rPr>
        <w:t>批件及说明书</w:t>
      </w:r>
      <w:r w:rsidR="00344EB1">
        <w:rPr>
          <w:rFonts w:ascii="仿宋" w:eastAsia="仿宋" w:hAnsi="仿宋" w:hint="eastAsia"/>
          <w:sz w:val="24"/>
          <w:szCs w:val="24"/>
        </w:rPr>
        <w:t>，待申</w:t>
      </w:r>
      <w:r w:rsidR="00B212E1">
        <w:rPr>
          <w:rFonts w:ascii="仿宋" w:eastAsia="仿宋" w:hAnsi="仿宋" w:hint="eastAsia"/>
          <w:sz w:val="24"/>
          <w:szCs w:val="24"/>
        </w:rPr>
        <w:t>诉处理完毕后，</w:t>
      </w:r>
      <w:r w:rsidR="00425342">
        <w:rPr>
          <w:rFonts w:ascii="仿宋" w:eastAsia="仿宋" w:hAnsi="仿宋" w:hint="eastAsia"/>
          <w:sz w:val="24"/>
          <w:szCs w:val="24"/>
        </w:rPr>
        <w:t>再</w:t>
      </w:r>
      <w:r w:rsidR="00B212E1">
        <w:rPr>
          <w:rFonts w:ascii="仿宋" w:eastAsia="仿宋" w:hAnsi="仿宋" w:hint="eastAsia"/>
          <w:sz w:val="24"/>
          <w:szCs w:val="24"/>
        </w:rPr>
        <w:t>申请绑定</w:t>
      </w:r>
      <w:r w:rsidR="006E6DA9" w:rsidRPr="006E6DA9">
        <w:rPr>
          <w:rFonts w:ascii="仿宋" w:eastAsia="仿宋" w:hAnsi="仿宋" w:hint="eastAsia"/>
          <w:sz w:val="24"/>
          <w:szCs w:val="24"/>
        </w:rPr>
        <w:t>。</w:t>
      </w:r>
    </w:p>
    <w:p w14:paraId="0EB4F058" w14:textId="77777777" w:rsidR="001A08C4" w:rsidRPr="003A3105" w:rsidRDefault="001A08C4" w:rsidP="00F22F0B">
      <w:pPr>
        <w:adjustRightInd w:val="0"/>
        <w:snapToGrid w:val="0"/>
        <w:jc w:val="left"/>
        <w:rPr>
          <w:rFonts w:ascii="仿宋" w:eastAsia="仿宋" w:hAnsi="仿宋"/>
          <w:sz w:val="24"/>
          <w:szCs w:val="24"/>
        </w:rPr>
      </w:pPr>
    </w:p>
    <w:p w14:paraId="40BE8F86" w14:textId="360C9F8F" w:rsidR="00B14AA7" w:rsidRDefault="000D37E3" w:rsidP="008C4580">
      <w:pPr>
        <w:adjustRightInd w:val="0"/>
        <w:snapToGrid w:val="0"/>
        <w:jc w:val="left"/>
        <w:rPr>
          <w:rFonts w:ascii="仿宋" w:eastAsia="仿宋" w:hAnsi="仿宋"/>
          <w:sz w:val="24"/>
          <w:szCs w:val="24"/>
        </w:rPr>
      </w:pPr>
      <w:r>
        <w:rPr>
          <w:noProof/>
        </w:rPr>
        <w:drawing>
          <wp:inline distT="0" distB="0" distL="0" distR="0" wp14:anchorId="1D51F49D" wp14:editId="16F03E43">
            <wp:extent cx="5274310" cy="228536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285365"/>
                    </a:xfrm>
                    <a:prstGeom prst="rect">
                      <a:avLst/>
                    </a:prstGeom>
                  </pic:spPr>
                </pic:pic>
              </a:graphicData>
            </a:graphic>
          </wp:inline>
        </w:drawing>
      </w:r>
    </w:p>
    <w:p w14:paraId="522DD534" w14:textId="77777777" w:rsidR="00C372F0" w:rsidRPr="006E6DA9" w:rsidRDefault="00C372F0" w:rsidP="008C4580">
      <w:pPr>
        <w:adjustRightInd w:val="0"/>
        <w:snapToGrid w:val="0"/>
        <w:jc w:val="left"/>
        <w:rPr>
          <w:rFonts w:ascii="仿宋" w:eastAsia="仿宋" w:hAnsi="仿宋"/>
          <w:sz w:val="24"/>
          <w:szCs w:val="24"/>
        </w:rPr>
      </w:pPr>
    </w:p>
    <w:p w14:paraId="61F622C6" w14:textId="00E4D258" w:rsidR="00B14AA7" w:rsidRDefault="00321CF5" w:rsidP="00F22F0B">
      <w:pPr>
        <w:adjustRightInd w:val="0"/>
        <w:snapToGrid w:val="0"/>
        <w:jc w:val="left"/>
        <w:rPr>
          <w:rFonts w:ascii="仿宋" w:eastAsia="仿宋" w:hAnsi="仿宋"/>
          <w:sz w:val="24"/>
          <w:szCs w:val="24"/>
        </w:rPr>
      </w:pPr>
      <w:r>
        <w:rPr>
          <w:rFonts w:ascii="仿宋" w:eastAsia="仿宋" w:hAnsi="仿宋"/>
          <w:sz w:val="24"/>
          <w:szCs w:val="24"/>
        </w:rPr>
        <w:t>3</w:t>
      </w:r>
      <w:r w:rsidR="00F22F0B">
        <w:rPr>
          <w:rFonts w:ascii="仿宋" w:eastAsia="仿宋" w:hAnsi="仿宋"/>
          <w:sz w:val="24"/>
          <w:szCs w:val="24"/>
        </w:rPr>
        <w:t>.</w:t>
      </w:r>
      <w:r w:rsidR="00710047">
        <w:rPr>
          <w:rFonts w:ascii="仿宋" w:eastAsia="仿宋" w:hAnsi="仿宋" w:hint="eastAsia"/>
          <w:sz w:val="24"/>
          <w:szCs w:val="24"/>
        </w:rPr>
        <w:t>代理药品审核通过后，药品数据在“我的药品”列表</w:t>
      </w:r>
      <w:r w:rsidR="00E02079">
        <w:rPr>
          <w:rFonts w:ascii="仿宋" w:eastAsia="仿宋" w:hAnsi="仿宋" w:hint="eastAsia"/>
          <w:sz w:val="24"/>
          <w:szCs w:val="24"/>
        </w:rPr>
        <w:t>查看。</w:t>
      </w:r>
    </w:p>
    <w:p w14:paraId="43D353EB" w14:textId="77777777" w:rsidR="001A08C4" w:rsidRDefault="001A08C4" w:rsidP="00F22F0B">
      <w:pPr>
        <w:adjustRightInd w:val="0"/>
        <w:snapToGrid w:val="0"/>
        <w:jc w:val="left"/>
        <w:rPr>
          <w:rFonts w:ascii="仿宋" w:eastAsia="仿宋" w:hAnsi="仿宋"/>
          <w:sz w:val="24"/>
          <w:szCs w:val="24"/>
        </w:rPr>
      </w:pPr>
    </w:p>
    <w:p w14:paraId="360EB0E1" w14:textId="3EACEAFC" w:rsidR="00344EB1" w:rsidRPr="006E6DA9" w:rsidRDefault="00A401AC" w:rsidP="00F22F0B">
      <w:pPr>
        <w:adjustRightInd w:val="0"/>
        <w:snapToGrid w:val="0"/>
        <w:jc w:val="left"/>
        <w:rPr>
          <w:rFonts w:ascii="仿宋" w:eastAsia="仿宋" w:hAnsi="仿宋"/>
          <w:sz w:val="24"/>
          <w:szCs w:val="24"/>
        </w:rPr>
      </w:pPr>
      <w:r>
        <w:rPr>
          <w:noProof/>
        </w:rPr>
        <w:drawing>
          <wp:inline distT="0" distB="0" distL="0" distR="0" wp14:anchorId="0ABF8B02" wp14:editId="5AE44F19">
            <wp:extent cx="5274310" cy="170370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703705"/>
                    </a:xfrm>
                    <a:prstGeom prst="rect">
                      <a:avLst/>
                    </a:prstGeom>
                  </pic:spPr>
                </pic:pic>
              </a:graphicData>
            </a:graphic>
          </wp:inline>
        </w:drawing>
      </w:r>
    </w:p>
    <w:p w14:paraId="3F965970" w14:textId="0A192722" w:rsidR="00640390" w:rsidRDefault="00640390" w:rsidP="008C4580">
      <w:pPr>
        <w:adjustRightInd w:val="0"/>
        <w:snapToGrid w:val="0"/>
        <w:jc w:val="left"/>
        <w:rPr>
          <w:rFonts w:ascii="仿宋" w:eastAsia="仿宋" w:hAnsi="仿宋"/>
          <w:sz w:val="24"/>
          <w:szCs w:val="24"/>
        </w:rPr>
      </w:pPr>
    </w:p>
    <w:p w14:paraId="3F73F914" w14:textId="00568936" w:rsidR="00F43949" w:rsidRPr="00C372F0" w:rsidRDefault="00F43949" w:rsidP="00F43949">
      <w:pPr>
        <w:pStyle w:val="a5"/>
        <w:adjustRightInd w:val="0"/>
        <w:snapToGrid w:val="0"/>
        <w:ind w:firstLineChars="0" w:firstLine="0"/>
        <w:jc w:val="left"/>
        <w:outlineLvl w:val="0"/>
        <w:rPr>
          <w:rFonts w:ascii="仿宋" w:eastAsia="仿宋" w:hAnsi="仿宋"/>
          <w:b/>
          <w:noProof/>
          <w:sz w:val="24"/>
        </w:rPr>
      </w:pPr>
      <w:bookmarkStart w:id="10" w:name="_Toc71527410"/>
      <w:r>
        <w:rPr>
          <w:rFonts w:ascii="仿宋" w:eastAsia="仿宋" w:hAnsi="仿宋" w:hint="eastAsia"/>
          <w:b/>
          <w:noProof/>
          <w:sz w:val="24"/>
        </w:rPr>
        <w:t>六</w:t>
      </w:r>
      <w:r w:rsidRPr="00A03554">
        <w:rPr>
          <w:rFonts w:ascii="仿宋" w:eastAsia="仿宋" w:hAnsi="仿宋" w:hint="eastAsia"/>
          <w:b/>
          <w:noProof/>
          <w:sz w:val="24"/>
        </w:rPr>
        <w:t>、</w:t>
      </w:r>
      <w:r>
        <w:rPr>
          <w:rFonts w:ascii="仿宋" w:eastAsia="仿宋" w:hAnsi="仿宋" w:hint="eastAsia"/>
          <w:b/>
          <w:noProof/>
          <w:sz w:val="24"/>
        </w:rPr>
        <w:t>持有人授权企业申请（</w:t>
      </w:r>
      <w:r w:rsidRPr="00A03554">
        <w:rPr>
          <w:rFonts w:ascii="仿宋" w:eastAsia="仿宋" w:hAnsi="仿宋" w:hint="eastAsia"/>
          <w:b/>
          <w:noProof/>
          <w:sz w:val="24"/>
        </w:rPr>
        <w:t>药品信息管理-</w:t>
      </w:r>
      <w:r>
        <w:rPr>
          <w:rFonts w:ascii="仿宋" w:eastAsia="仿宋" w:hAnsi="仿宋" w:hint="eastAsia"/>
          <w:b/>
          <w:noProof/>
          <w:sz w:val="24"/>
        </w:rPr>
        <w:t>持有人授权企业申请</w:t>
      </w:r>
      <w:r w:rsidRPr="00A03554">
        <w:rPr>
          <w:rFonts w:ascii="仿宋" w:eastAsia="仿宋" w:hAnsi="仿宋" w:hint="eastAsia"/>
          <w:b/>
          <w:noProof/>
          <w:sz w:val="24"/>
        </w:rPr>
        <w:t>处操作）</w:t>
      </w:r>
      <w:bookmarkEnd w:id="10"/>
    </w:p>
    <w:p w14:paraId="5F2758BE" w14:textId="77777777" w:rsidR="00F43949" w:rsidRDefault="00F43949" w:rsidP="00F43949">
      <w:pPr>
        <w:adjustRightInd w:val="0"/>
        <w:snapToGrid w:val="0"/>
        <w:jc w:val="left"/>
        <w:rPr>
          <w:rFonts w:ascii="仿宋" w:eastAsia="仿宋" w:hAnsi="仿宋"/>
          <w:sz w:val="24"/>
          <w:szCs w:val="24"/>
        </w:rPr>
      </w:pPr>
    </w:p>
    <w:p w14:paraId="088E8B8D" w14:textId="7E04934E" w:rsidR="00F43949" w:rsidRPr="001A08C4" w:rsidRDefault="00F43949" w:rsidP="00F43949">
      <w:pPr>
        <w:adjustRightInd w:val="0"/>
        <w:snapToGrid w:val="0"/>
        <w:jc w:val="left"/>
        <w:rPr>
          <w:rFonts w:ascii="仿宋" w:eastAsia="仿宋" w:hAnsi="仿宋"/>
          <w:sz w:val="24"/>
          <w:szCs w:val="24"/>
        </w:rPr>
      </w:pPr>
      <w:r w:rsidRPr="00A03554">
        <w:rPr>
          <w:rFonts w:ascii="仿宋" w:eastAsia="仿宋" w:hAnsi="仿宋" w:hint="eastAsia"/>
          <w:sz w:val="24"/>
          <w:szCs w:val="24"/>
        </w:rPr>
        <w:t>1</w:t>
      </w:r>
      <w:r w:rsidRPr="00A03554">
        <w:rPr>
          <w:rFonts w:ascii="仿宋" w:eastAsia="仿宋" w:hAnsi="仿宋"/>
          <w:sz w:val="24"/>
          <w:szCs w:val="24"/>
        </w:rPr>
        <w:t>.</w:t>
      </w:r>
      <w:r>
        <w:rPr>
          <w:rFonts w:ascii="仿宋" w:eastAsia="仿宋" w:hAnsi="仿宋" w:hint="eastAsia"/>
          <w:sz w:val="24"/>
          <w:szCs w:val="24"/>
        </w:rPr>
        <w:t>药品上市许可持有人</w:t>
      </w:r>
      <w:r w:rsidR="00882FA2">
        <w:rPr>
          <w:rFonts w:ascii="仿宋" w:eastAsia="仿宋" w:hAnsi="仿宋" w:hint="eastAsia"/>
          <w:sz w:val="24"/>
          <w:szCs w:val="24"/>
        </w:rPr>
        <w:t>授权</w:t>
      </w:r>
      <w:r w:rsidR="002C7CF5">
        <w:rPr>
          <w:rFonts w:ascii="仿宋" w:eastAsia="仿宋" w:hAnsi="仿宋" w:hint="eastAsia"/>
          <w:sz w:val="24"/>
          <w:szCs w:val="24"/>
        </w:rPr>
        <w:t>委托的</w:t>
      </w:r>
      <w:r w:rsidR="00882FA2">
        <w:rPr>
          <w:rFonts w:ascii="仿宋" w:eastAsia="仿宋" w:hAnsi="仿宋" w:hint="eastAsia"/>
          <w:sz w:val="24"/>
          <w:szCs w:val="24"/>
        </w:rPr>
        <w:t>生产企业、经营企业作为报名企业的，</w:t>
      </w:r>
      <w:r w:rsidR="002C7CF5">
        <w:rPr>
          <w:rFonts w:ascii="仿宋" w:eastAsia="仿宋" w:hAnsi="仿宋" w:hint="eastAsia"/>
          <w:sz w:val="24"/>
          <w:szCs w:val="24"/>
        </w:rPr>
        <w:t>受委托</w:t>
      </w:r>
      <w:r w:rsidR="00882FA2">
        <w:rPr>
          <w:rFonts w:ascii="仿宋" w:eastAsia="仿宋" w:hAnsi="仿宋" w:hint="eastAsia"/>
          <w:sz w:val="24"/>
          <w:szCs w:val="24"/>
        </w:rPr>
        <w:t>企业可在此处操作，点击“新增”，新增授权申请单。</w:t>
      </w:r>
    </w:p>
    <w:p w14:paraId="5F8C56EB" w14:textId="1ABB4590" w:rsidR="00F43949" w:rsidRPr="006E6DA9" w:rsidRDefault="00882FA2" w:rsidP="00F43949">
      <w:pPr>
        <w:adjustRightInd w:val="0"/>
        <w:snapToGrid w:val="0"/>
        <w:jc w:val="left"/>
        <w:rPr>
          <w:rFonts w:ascii="仿宋" w:eastAsia="仿宋" w:hAnsi="仿宋"/>
          <w:sz w:val="24"/>
          <w:szCs w:val="24"/>
        </w:rPr>
      </w:pPr>
      <w:r>
        <w:rPr>
          <w:noProof/>
        </w:rPr>
        <w:lastRenderedPageBreak/>
        <w:drawing>
          <wp:inline distT="0" distB="0" distL="0" distR="0" wp14:anchorId="1D68636E" wp14:editId="39B58803">
            <wp:extent cx="5274310" cy="24695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469515"/>
                    </a:xfrm>
                    <a:prstGeom prst="rect">
                      <a:avLst/>
                    </a:prstGeom>
                  </pic:spPr>
                </pic:pic>
              </a:graphicData>
            </a:graphic>
          </wp:inline>
        </w:drawing>
      </w:r>
    </w:p>
    <w:p w14:paraId="25EF6624" w14:textId="77777777" w:rsidR="00F43949" w:rsidRPr="006E6DA9" w:rsidRDefault="00F43949" w:rsidP="00F43949">
      <w:pPr>
        <w:adjustRightInd w:val="0"/>
        <w:snapToGrid w:val="0"/>
        <w:jc w:val="left"/>
        <w:rPr>
          <w:rFonts w:ascii="仿宋" w:eastAsia="仿宋" w:hAnsi="仿宋"/>
          <w:sz w:val="24"/>
          <w:szCs w:val="24"/>
        </w:rPr>
      </w:pPr>
    </w:p>
    <w:p w14:paraId="6C2E34B7" w14:textId="0A432C23" w:rsidR="00F43949" w:rsidRDefault="00F43949" w:rsidP="00F43949">
      <w:pPr>
        <w:adjustRightInd w:val="0"/>
        <w:snapToGrid w:val="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Pr>
          <w:rFonts w:ascii="仿宋" w:eastAsia="仿宋" w:hAnsi="仿宋" w:hint="eastAsia"/>
          <w:sz w:val="24"/>
          <w:szCs w:val="24"/>
        </w:rPr>
        <w:t>按要求填报对应信息</w:t>
      </w:r>
      <w:r w:rsidR="00492CA3">
        <w:rPr>
          <w:rFonts w:ascii="仿宋" w:eastAsia="仿宋" w:hAnsi="仿宋" w:hint="eastAsia"/>
          <w:sz w:val="24"/>
          <w:szCs w:val="24"/>
        </w:rPr>
        <w:t>：</w:t>
      </w:r>
      <w:r w:rsidR="00D85B77">
        <w:rPr>
          <w:rFonts w:ascii="仿宋" w:eastAsia="仿宋" w:hAnsi="仿宋" w:hint="eastAsia"/>
          <w:sz w:val="24"/>
          <w:szCs w:val="24"/>
        </w:rPr>
        <w:t>点击“申请材料要求及模板下载”</w:t>
      </w:r>
      <w:r w:rsidR="00E84E06">
        <w:rPr>
          <w:rFonts w:ascii="仿宋" w:eastAsia="仿宋" w:hAnsi="仿宋" w:hint="eastAsia"/>
          <w:sz w:val="24"/>
          <w:szCs w:val="24"/>
        </w:rPr>
        <w:t>下载相关文件后，按要求上</w:t>
      </w:r>
      <w:proofErr w:type="gramStart"/>
      <w:r w:rsidR="00E84E06">
        <w:rPr>
          <w:rFonts w:ascii="仿宋" w:eastAsia="仿宋" w:hAnsi="仿宋" w:hint="eastAsia"/>
          <w:sz w:val="24"/>
          <w:szCs w:val="24"/>
        </w:rPr>
        <w:t>传相应</w:t>
      </w:r>
      <w:proofErr w:type="gramEnd"/>
      <w:r w:rsidR="00E84E06">
        <w:rPr>
          <w:rFonts w:ascii="仿宋" w:eastAsia="仿宋" w:hAnsi="仿宋" w:hint="eastAsia"/>
          <w:sz w:val="24"/>
          <w:szCs w:val="24"/>
        </w:rPr>
        <w:t>附件</w:t>
      </w:r>
      <w:r w:rsidR="00492CA3">
        <w:rPr>
          <w:rFonts w:ascii="仿宋" w:eastAsia="仿宋" w:hAnsi="仿宋" w:hint="eastAsia"/>
          <w:sz w:val="24"/>
          <w:szCs w:val="24"/>
        </w:rPr>
        <w:t>；</w:t>
      </w:r>
      <w:r w:rsidRPr="006E6DA9">
        <w:rPr>
          <w:rFonts w:ascii="仿宋" w:eastAsia="仿宋" w:hAnsi="仿宋" w:hint="eastAsia"/>
          <w:sz w:val="24"/>
          <w:szCs w:val="24"/>
        </w:rPr>
        <w:t>点击“</w:t>
      </w:r>
      <w:r w:rsidR="002B0A6C">
        <w:rPr>
          <w:rFonts w:ascii="仿宋" w:eastAsia="仿宋" w:hAnsi="仿宋" w:hint="eastAsia"/>
          <w:sz w:val="24"/>
          <w:szCs w:val="24"/>
        </w:rPr>
        <w:t>授权</w:t>
      </w:r>
      <w:r w:rsidRPr="006E6DA9">
        <w:rPr>
          <w:rFonts w:ascii="仿宋" w:eastAsia="仿宋" w:hAnsi="仿宋" w:hint="eastAsia"/>
          <w:sz w:val="24"/>
          <w:szCs w:val="24"/>
        </w:rPr>
        <w:t>药品”</w:t>
      </w:r>
      <w:r>
        <w:rPr>
          <w:rFonts w:ascii="仿宋" w:eastAsia="仿宋" w:hAnsi="仿宋" w:hint="eastAsia"/>
          <w:sz w:val="24"/>
          <w:szCs w:val="24"/>
        </w:rPr>
        <w:t>新增</w:t>
      </w:r>
      <w:r w:rsidRPr="006E6DA9">
        <w:rPr>
          <w:rFonts w:ascii="仿宋" w:eastAsia="仿宋" w:hAnsi="仿宋" w:hint="eastAsia"/>
          <w:sz w:val="24"/>
          <w:szCs w:val="24"/>
        </w:rPr>
        <w:t>选择需要</w:t>
      </w:r>
      <w:r w:rsidR="002B0A6C">
        <w:rPr>
          <w:rFonts w:ascii="仿宋" w:eastAsia="仿宋" w:hAnsi="仿宋" w:hint="eastAsia"/>
          <w:sz w:val="24"/>
          <w:szCs w:val="24"/>
        </w:rPr>
        <w:t>授权</w:t>
      </w:r>
      <w:r w:rsidRPr="006E6DA9">
        <w:rPr>
          <w:rFonts w:ascii="仿宋" w:eastAsia="仿宋" w:hAnsi="仿宋" w:hint="eastAsia"/>
          <w:sz w:val="24"/>
          <w:szCs w:val="24"/>
        </w:rPr>
        <w:t>的药品</w:t>
      </w:r>
      <w:r w:rsidR="00492CA3">
        <w:rPr>
          <w:rFonts w:ascii="仿宋" w:eastAsia="仿宋" w:hAnsi="仿宋" w:hint="eastAsia"/>
          <w:sz w:val="24"/>
          <w:szCs w:val="24"/>
        </w:rPr>
        <w:t>，</w:t>
      </w:r>
      <w:r>
        <w:rPr>
          <w:rFonts w:ascii="仿宋" w:eastAsia="仿宋" w:hAnsi="仿宋" w:hint="eastAsia"/>
          <w:sz w:val="24"/>
          <w:szCs w:val="24"/>
        </w:rPr>
        <w:t>查询不到的，可通过申诉，上传药品批件及说明书，待申诉处理完毕后，再申请</w:t>
      </w:r>
      <w:r w:rsidR="002B0A6C">
        <w:rPr>
          <w:rFonts w:ascii="仿宋" w:eastAsia="仿宋" w:hAnsi="仿宋" w:hint="eastAsia"/>
          <w:sz w:val="24"/>
          <w:szCs w:val="24"/>
        </w:rPr>
        <w:t>绑定</w:t>
      </w:r>
      <w:r w:rsidRPr="006E6DA9">
        <w:rPr>
          <w:rFonts w:ascii="仿宋" w:eastAsia="仿宋" w:hAnsi="仿宋" w:hint="eastAsia"/>
          <w:sz w:val="24"/>
          <w:szCs w:val="24"/>
        </w:rPr>
        <w:t>。</w:t>
      </w:r>
    </w:p>
    <w:p w14:paraId="43A92ED1" w14:textId="099479D1" w:rsidR="00F43949" w:rsidRPr="003A3105" w:rsidRDefault="00D85B77" w:rsidP="00F43949">
      <w:pPr>
        <w:adjustRightInd w:val="0"/>
        <w:snapToGrid w:val="0"/>
        <w:jc w:val="left"/>
        <w:rPr>
          <w:rFonts w:ascii="仿宋" w:eastAsia="仿宋" w:hAnsi="仿宋"/>
          <w:sz w:val="24"/>
          <w:szCs w:val="24"/>
        </w:rPr>
      </w:pPr>
      <w:r>
        <w:rPr>
          <w:noProof/>
        </w:rPr>
        <w:drawing>
          <wp:inline distT="0" distB="0" distL="0" distR="0" wp14:anchorId="20120D36" wp14:editId="32D45768">
            <wp:extent cx="5274310" cy="21355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135505"/>
                    </a:xfrm>
                    <a:prstGeom prst="rect">
                      <a:avLst/>
                    </a:prstGeom>
                  </pic:spPr>
                </pic:pic>
              </a:graphicData>
            </a:graphic>
          </wp:inline>
        </w:drawing>
      </w:r>
    </w:p>
    <w:p w14:paraId="5F970291" w14:textId="3965FA43" w:rsidR="00F43949" w:rsidRPr="006E6DA9" w:rsidRDefault="00F43949" w:rsidP="00F43949">
      <w:pPr>
        <w:adjustRightInd w:val="0"/>
        <w:snapToGrid w:val="0"/>
        <w:jc w:val="left"/>
        <w:rPr>
          <w:rFonts w:ascii="仿宋" w:eastAsia="仿宋" w:hAnsi="仿宋"/>
          <w:sz w:val="24"/>
          <w:szCs w:val="24"/>
        </w:rPr>
      </w:pPr>
    </w:p>
    <w:p w14:paraId="3F4A5542" w14:textId="44A1C2D6" w:rsidR="00F43949" w:rsidRDefault="00F43949" w:rsidP="00F43949">
      <w:pPr>
        <w:adjustRightInd w:val="0"/>
        <w:snapToGrid w:val="0"/>
        <w:jc w:val="left"/>
        <w:rPr>
          <w:rFonts w:ascii="仿宋" w:eastAsia="仿宋" w:hAnsi="仿宋"/>
          <w:sz w:val="24"/>
          <w:szCs w:val="24"/>
        </w:rPr>
      </w:pPr>
      <w:r>
        <w:rPr>
          <w:rFonts w:ascii="仿宋" w:eastAsia="仿宋" w:hAnsi="仿宋"/>
          <w:sz w:val="24"/>
          <w:szCs w:val="24"/>
        </w:rPr>
        <w:t>3.</w:t>
      </w:r>
      <w:r w:rsidR="002B0A6C">
        <w:rPr>
          <w:rFonts w:ascii="仿宋" w:eastAsia="仿宋" w:hAnsi="仿宋" w:hint="eastAsia"/>
          <w:sz w:val="24"/>
          <w:szCs w:val="24"/>
        </w:rPr>
        <w:t>授权</w:t>
      </w:r>
      <w:r>
        <w:rPr>
          <w:rFonts w:ascii="仿宋" w:eastAsia="仿宋" w:hAnsi="仿宋" w:hint="eastAsia"/>
          <w:sz w:val="24"/>
          <w:szCs w:val="24"/>
        </w:rPr>
        <w:t>药品审核通过后，药品数据在“我的药品”列表查看。</w:t>
      </w:r>
    </w:p>
    <w:p w14:paraId="21B5A3FD" w14:textId="77777777" w:rsidR="00F43949" w:rsidRDefault="00F43949" w:rsidP="00F43949">
      <w:pPr>
        <w:adjustRightInd w:val="0"/>
        <w:snapToGrid w:val="0"/>
        <w:jc w:val="left"/>
        <w:rPr>
          <w:rFonts w:ascii="仿宋" w:eastAsia="仿宋" w:hAnsi="仿宋"/>
          <w:sz w:val="24"/>
          <w:szCs w:val="24"/>
        </w:rPr>
      </w:pPr>
    </w:p>
    <w:p w14:paraId="5060E0AC" w14:textId="7AB7E3F5" w:rsidR="00F43949" w:rsidRPr="006E6DA9" w:rsidRDefault="00A401AC" w:rsidP="00F43949">
      <w:pPr>
        <w:adjustRightInd w:val="0"/>
        <w:snapToGrid w:val="0"/>
        <w:jc w:val="left"/>
        <w:rPr>
          <w:rFonts w:ascii="仿宋" w:eastAsia="仿宋" w:hAnsi="仿宋"/>
          <w:sz w:val="24"/>
          <w:szCs w:val="24"/>
        </w:rPr>
      </w:pPr>
      <w:r>
        <w:rPr>
          <w:noProof/>
        </w:rPr>
        <w:drawing>
          <wp:inline distT="0" distB="0" distL="0" distR="0" wp14:anchorId="7BB1377E" wp14:editId="662D66D0">
            <wp:extent cx="5274310" cy="17037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703705"/>
                    </a:xfrm>
                    <a:prstGeom prst="rect">
                      <a:avLst/>
                    </a:prstGeom>
                  </pic:spPr>
                </pic:pic>
              </a:graphicData>
            </a:graphic>
          </wp:inline>
        </w:drawing>
      </w:r>
    </w:p>
    <w:p w14:paraId="01FEFE2D" w14:textId="77777777" w:rsidR="00F43949" w:rsidRPr="00344EB1" w:rsidRDefault="00F43949" w:rsidP="008C4580">
      <w:pPr>
        <w:adjustRightInd w:val="0"/>
        <w:snapToGrid w:val="0"/>
        <w:jc w:val="left"/>
        <w:rPr>
          <w:rFonts w:ascii="仿宋" w:eastAsia="仿宋" w:hAnsi="仿宋"/>
          <w:sz w:val="24"/>
          <w:szCs w:val="24"/>
        </w:rPr>
      </w:pPr>
    </w:p>
    <w:p w14:paraId="66895151" w14:textId="2E4919DC" w:rsidR="006E6DA9" w:rsidRPr="00E372F2" w:rsidRDefault="002B0A6C" w:rsidP="008C4580">
      <w:pPr>
        <w:adjustRightInd w:val="0"/>
        <w:snapToGrid w:val="0"/>
        <w:jc w:val="left"/>
        <w:outlineLvl w:val="0"/>
        <w:rPr>
          <w:rFonts w:ascii="仿宋" w:eastAsia="仿宋" w:hAnsi="仿宋"/>
          <w:b/>
          <w:sz w:val="24"/>
        </w:rPr>
      </w:pPr>
      <w:bookmarkStart w:id="11" w:name="_Toc71527411"/>
      <w:r>
        <w:rPr>
          <w:rFonts w:ascii="仿宋" w:eastAsia="仿宋" w:hAnsi="仿宋" w:hint="eastAsia"/>
          <w:b/>
          <w:sz w:val="24"/>
        </w:rPr>
        <w:t>七</w:t>
      </w:r>
      <w:r w:rsidR="006E6DA9" w:rsidRPr="00E372F2">
        <w:rPr>
          <w:rFonts w:ascii="仿宋" w:eastAsia="仿宋" w:hAnsi="仿宋" w:hint="eastAsia"/>
          <w:b/>
          <w:sz w:val="24"/>
        </w:rPr>
        <w:t>、产品信息维护</w:t>
      </w:r>
      <w:bookmarkEnd w:id="11"/>
    </w:p>
    <w:p w14:paraId="1E9D0DAD" w14:textId="77777777" w:rsidR="00F22F0B" w:rsidRDefault="00F22F0B" w:rsidP="008C4580">
      <w:pPr>
        <w:adjustRightInd w:val="0"/>
        <w:snapToGrid w:val="0"/>
        <w:jc w:val="left"/>
        <w:rPr>
          <w:rFonts w:ascii="仿宋" w:eastAsia="仿宋" w:hAnsi="仿宋"/>
          <w:sz w:val="24"/>
          <w:szCs w:val="24"/>
        </w:rPr>
      </w:pPr>
    </w:p>
    <w:p w14:paraId="1F65E9C0" w14:textId="23E69A52" w:rsidR="00B14AA7" w:rsidRDefault="00344EB1" w:rsidP="00C372F0">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w:t>
      </w:r>
      <w:r w:rsidR="00B212E1">
        <w:rPr>
          <w:rFonts w:ascii="仿宋" w:eastAsia="仿宋" w:hAnsi="仿宋" w:hint="eastAsia"/>
          <w:sz w:val="24"/>
          <w:szCs w:val="24"/>
        </w:rPr>
        <w:t>在“我的药品”</w:t>
      </w:r>
      <w:r>
        <w:rPr>
          <w:rFonts w:ascii="仿宋" w:eastAsia="仿宋" w:hAnsi="仿宋" w:hint="eastAsia"/>
          <w:sz w:val="24"/>
          <w:szCs w:val="24"/>
        </w:rPr>
        <w:t>列表通过查询条件可</w:t>
      </w:r>
      <w:r w:rsidR="00176041">
        <w:rPr>
          <w:rFonts w:ascii="仿宋" w:eastAsia="仿宋" w:hAnsi="仿宋" w:hint="eastAsia"/>
          <w:sz w:val="24"/>
          <w:szCs w:val="24"/>
        </w:rPr>
        <w:t>检索</w:t>
      </w:r>
      <w:r>
        <w:rPr>
          <w:rFonts w:ascii="仿宋" w:eastAsia="仿宋" w:hAnsi="仿宋" w:hint="eastAsia"/>
          <w:sz w:val="24"/>
          <w:szCs w:val="24"/>
        </w:rPr>
        <w:t>到</w:t>
      </w:r>
      <w:r w:rsidR="00176041">
        <w:rPr>
          <w:rFonts w:ascii="仿宋" w:eastAsia="仿宋" w:hAnsi="仿宋" w:hint="eastAsia"/>
          <w:sz w:val="24"/>
          <w:szCs w:val="24"/>
        </w:rPr>
        <w:t>需要维护</w:t>
      </w:r>
      <w:r w:rsidR="005118D7">
        <w:rPr>
          <w:rFonts w:ascii="仿宋" w:eastAsia="仿宋" w:hAnsi="仿宋" w:hint="eastAsia"/>
          <w:sz w:val="24"/>
          <w:szCs w:val="24"/>
        </w:rPr>
        <w:t>的</w:t>
      </w:r>
      <w:r w:rsidR="00176041">
        <w:rPr>
          <w:rFonts w:ascii="仿宋" w:eastAsia="仿宋" w:hAnsi="仿宋" w:hint="eastAsia"/>
          <w:sz w:val="24"/>
          <w:szCs w:val="24"/>
        </w:rPr>
        <w:t>药品，</w:t>
      </w:r>
      <w:r w:rsidR="006E6DA9" w:rsidRPr="006E6DA9">
        <w:rPr>
          <w:rFonts w:ascii="仿宋" w:eastAsia="仿宋" w:hAnsi="仿宋" w:hint="eastAsia"/>
          <w:sz w:val="24"/>
          <w:szCs w:val="24"/>
        </w:rPr>
        <w:t>点击“基本”按钮可编辑药品信息</w:t>
      </w:r>
      <w:r>
        <w:rPr>
          <w:rFonts w:ascii="仿宋" w:eastAsia="仿宋" w:hAnsi="仿宋" w:hint="eastAsia"/>
          <w:sz w:val="24"/>
          <w:szCs w:val="24"/>
        </w:rPr>
        <w:t>，查询不到对应药品的，可通过申</w:t>
      </w:r>
      <w:r w:rsidR="00176041">
        <w:rPr>
          <w:rFonts w:ascii="仿宋" w:eastAsia="仿宋" w:hAnsi="仿宋" w:hint="eastAsia"/>
          <w:sz w:val="24"/>
          <w:szCs w:val="24"/>
        </w:rPr>
        <w:t>诉，</w:t>
      </w:r>
      <w:r w:rsidR="00640390">
        <w:rPr>
          <w:rFonts w:ascii="仿宋" w:eastAsia="仿宋" w:hAnsi="仿宋" w:hint="eastAsia"/>
          <w:sz w:val="24"/>
          <w:szCs w:val="24"/>
        </w:rPr>
        <w:t>上传药品</w:t>
      </w:r>
      <w:r w:rsidR="00640390">
        <w:rPr>
          <w:rFonts w:ascii="仿宋" w:eastAsia="仿宋" w:hAnsi="仿宋" w:hint="eastAsia"/>
          <w:sz w:val="24"/>
          <w:szCs w:val="24"/>
        </w:rPr>
        <w:lastRenderedPageBreak/>
        <w:t>批件及说明书</w:t>
      </w:r>
      <w:r>
        <w:rPr>
          <w:rFonts w:ascii="仿宋" w:eastAsia="仿宋" w:hAnsi="仿宋" w:hint="eastAsia"/>
          <w:sz w:val="24"/>
          <w:szCs w:val="24"/>
        </w:rPr>
        <w:t>，待申</w:t>
      </w:r>
      <w:r w:rsidR="00176041">
        <w:rPr>
          <w:rFonts w:ascii="仿宋" w:eastAsia="仿宋" w:hAnsi="仿宋" w:hint="eastAsia"/>
          <w:sz w:val="24"/>
          <w:szCs w:val="24"/>
        </w:rPr>
        <w:t>诉处理完毕后，重新查找药品</w:t>
      </w:r>
      <w:r w:rsidR="00640390">
        <w:rPr>
          <w:rFonts w:ascii="仿宋" w:eastAsia="仿宋" w:hAnsi="仿宋" w:hint="eastAsia"/>
          <w:sz w:val="24"/>
          <w:szCs w:val="24"/>
        </w:rPr>
        <w:t>进行信息维护</w:t>
      </w:r>
      <w:r w:rsidR="006E6DA9" w:rsidRPr="006E6DA9">
        <w:rPr>
          <w:rFonts w:ascii="仿宋" w:eastAsia="仿宋" w:hAnsi="仿宋" w:hint="eastAsia"/>
          <w:sz w:val="24"/>
          <w:szCs w:val="24"/>
        </w:rPr>
        <w:t>；</w:t>
      </w:r>
    </w:p>
    <w:p w14:paraId="60BAF555" w14:textId="77777777" w:rsidR="001A08C4" w:rsidRDefault="001A08C4" w:rsidP="00C372F0">
      <w:pPr>
        <w:adjustRightInd w:val="0"/>
        <w:snapToGrid w:val="0"/>
        <w:ind w:firstLineChars="200" w:firstLine="480"/>
        <w:jc w:val="left"/>
        <w:rPr>
          <w:rFonts w:ascii="仿宋" w:eastAsia="仿宋" w:hAnsi="仿宋"/>
          <w:sz w:val="24"/>
          <w:szCs w:val="24"/>
        </w:rPr>
      </w:pPr>
    </w:p>
    <w:p w14:paraId="362C7693" w14:textId="371E9319" w:rsidR="00E372F2" w:rsidRDefault="00A535E4" w:rsidP="008C4580">
      <w:pPr>
        <w:adjustRightInd w:val="0"/>
        <w:snapToGrid w:val="0"/>
        <w:jc w:val="left"/>
        <w:rPr>
          <w:rFonts w:ascii="仿宋" w:eastAsia="仿宋" w:hAnsi="仿宋"/>
          <w:sz w:val="24"/>
          <w:szCs w:val="24"/>
        </w:rPr>
      </w:pPr>
      <w:r>
        <w:rPr>
          <w:noProof/>
        </w:rPr>
        <w:drawing>
          <wp:inline distT="0" distB="0" distL="0" distR="0" wp14:anchorId="2AFDEDDD" wp14:editId="41BF7271">
            <wp:extent cx="5274310" cy="11417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141730"/>
                    </a:xfrm>
                    <a:prstGeom prst="rect">
                      <a:avLst/>
                    </a:prstGeom>
                  </pic:spPr>
                </pic:pic>
              </a:graphicData>
            </a:graphic>
          </wp:inline>
        </w:drawing>
      </w:r>
    </w:p>
    <w:p w14:paraId="346FC5CC" w14:textId="6F5C37DC" w:rsidR="001A08C4" w:rsidRPr="006E6DA9" w:rsidRDefault="001A08C4" w:rsidP="008C4580">
      <w:pPr>
        <w:adjustRightInd w:val="0"/>
        <w:snapToGrid w:val="0"/>
        <w:jc w:val="left"/>
        <w:rPr>
          <w:rFonts w:ascii="仿宋" w:eastAsia="仿宋" w:hAnsi="仿宋"/>
          <w:sz w:val="24"/>
          <w:szCs w:val="24"/>
        </w:rPr>
      </w:pPr>
    </w:p>
    <w:p w14:paraId="7F7E722E" w14:textId="229300A8" w:rsidR="00B14AA7"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药品基本信息页面，可进行“保存/提交审核”操作；</w:t>
      </w:r>
    </w:p>
    <w:p w14:paraId="7C8CE599" w14:textId="77777777" w:rsidR="001A08C4" w:rsidRPr="00B14AA7" w:rsidRDefault="001A08C4" w:rsidP="008C4580">
      <w:pPr>
        <w:adjustRightInd w:val="0"/>
        <w:snapToGrid w:val="0"/>
        <w:jc w:val="left"/>
        <w:rPr>
          <w:rFonts w:ascii="仿宋" w:eastAsia="仿宋" w:hAnsi="仿宋"/>
          <w:sz w:val="24"/>
          <w:szCs w:val="24"/>
        </w:rPr>
      </w:pPr>
    </w:p>
    <w:p w14:paraId="2DCC037C" w14:textId="5B715DCE" w:rsidR="00BD6A84" w:rsidRPr="006E6DA9" w:rsidRDefault="00344EB1" w:rsidP="008C4580">
      <w:pPr>
        <w:adjustRightInd w:val="0"/>
        <w:snapToGrid w:val="0"/>
        <w:jc w:val="left"/>
        <w:rPr>
          <w:rFonts w:ascii="仿宋" w:eastAsia="仿宋" w:hAnsi="仿宋"/>
          <w:sz w:val="24"/>
          <w:szCs w:val="24"/>
        </w:rPr>
      </w:pPr>
      <w:r>
        <w:rPr>
          <w:noProof/>
        </w:rPr>
        <w:drawing>
          <wp:inline distT="0" distB="0" distL="0" distR="0" wp14:anchorId="7D766992" wp14:editId="514C2CA1">
            <wp:extent cx="5274310" cy="25901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590165"/>
                    </a:xfrm>
                    <a:prstGeom prst="rect">
                      <a:avLst/>
                    </a:prstGeom>
                  </pic:spPr>
                </pic:pic>
              </a:graphicData>
            </a:graphic>
          </wp:inline>
        </w:drawing>
      </w:r>
    </w:p>
    <w:p w14:paraId="5F330D03" w14:textId="77777777" w:rsidR="00C372F0" w:rsidRDefault="00C372F0" w:rsidP="008C4580">
      <w:pPr>
        <w:adjustRightInd w:val="0"/>
        <w:snapToGrid w:val="0"/>
        <w:jc w:val="left"/>
        <w:rPr>
          <w:rFonts w:ascii="仿宋" w:eastAsia="仿宋" w:hAnsi="仿宋"/>
          <w:sz w:val="24"/>
          <w:szCs w:val="24"/>
        </w:rPr>
      </w:pPr>
    </w:p>
    <w:p w14:paraId="032F0802" w14:textId="02B08F8E" w:rsidR="00F22F0B"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“保存/提交审核”操作产生的申请单据可在“我的药品维护”列表进行查看，同时可查看审核状态；</w:t>
      </w:r>
    </w:p>
    <w:p w14:paraId="4A7FE213" w14:textId="77777777" w:rsidR="001A08C4" w:rsidRPr="006E6DA9" w:rsidRDefault="001A08C4" w:rsidP="008C4580">
      <w:pPr>
        <w:adjustRightInd w:val="0"/>
        <w:snapToGrid w:val="0"/>
        <w:jc w:val="left"/>
        <w:rPr>
          <w:rFonts w:ascii="仿宋" w:eastAsia="仿宋" w:hAnsi="仿宋"/>
          <w:sz w:val="24"/>
          <w:szCs w:val="24"/>
        </w:rPr>
      </w:pPr>
    </w:p>
    <w:bookmarkEnd w:id="2"/>
    <w:bookmarkEnd w:id="1"/>
    <w:bookmarkEnd w:id="0"/>
    <w:p w14:paraId="16D81470" w14:textId="14EF1158" w:rsidR="0069368D" w:rsidRDefault="00A535E4" w:rsidP="00BD6A84">
      <w:pPr>
        <w:adjustRightInd w:val="0"/>
        <w:snapToGrid w:val="0"/>
        <w:jc w:val="left"/>
        <w:rPr>
          <w:rFonts w:ascii="仿宋" w:eastAsia="仿宋" w:hAnsi="仿宋"/>
          <w:sz w:val="24"/>
          <w:szCs w:val="24"/>
        </w:rPr>
      </w:pPr>
      <w:r>
        <w:rPr>
          <w:noProof/>
        </w:rPr>
        <w:drawing>
          <wp:inline distT="0" distB="0" distL="0" distR="0" wp14:anchorId="641B9E50" wp14:editId="3D4702E6">
            <wp:extent cx="5274310" cy="13525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352550"/>
                    </a:xfrm>
                    <a:prstGeom prst="rect">
                      <a:avLst/>
                    </a:prstGeom>
                  </pic:spPr>
                </pic:pic>
              </a:graphicData>
            </a:graphic>
          </wp:inline>
        </w:drawing>
      </w:r>
    </w:p>
    <w:p w14:paraId="32791F22" w14:textId="77777777" w:rsidR="001A08C4" w:rsidRDefault="001A08C4" w:rsidP="00BD6A84">
      <w:pPr>
        <w:adjustRightInd w:val="0"/>
        <w:snapToGrid w:val="0"/>
        <w:jc w:val="left"/>
        <w:rPr>
          <w:rFonts w:ascii="仿宋" w:eastAsia="仿宋" w:hAnsi="仿宋"/>
          <w:sz w:val="24"/>
          <w:szCs w:val="24"/>
        </w:rPr>
      </w:pPr>
    </w:p>
    <w:p w14:paraId="502A6C91" w14:textId="3808848D" w:rsidR="0069368D" w:rsidRPr="00E372F2" w:rsidRDefault="002B0A6C" w:rsidP="0069368D">
      <w:pPr>
        <w:adjustRightInd w:val="0"/>
        <w:snapToGrid w:val="0"/>
        <w:jc w:val="left"/>
        <w:outlineLvl w:val="0"/>
        <w:rPr>
          <w:rFonts w:ascii="仿宋" w:eastAsia="仿宋" w:hAnsi="仿宋"/>
          <w:b/>
          <w:sz w:val="24"/>
        </w:rPr>
      </w:pPr>
      <w:bookmarkStart w:id="12" w:name="_Toc71527412"/>
      <w:r>
        <w:rPr>
          <w:rFonts w:ascii="仿宋" w:eastAsia="仿宋" w:hAnsi="仿宋" w:hint="eastAsia"/>
          <w:b/>
          <w:sz w:val="24"/>
        </w:rPr>
        <w:t>八</w:t>
      </w:r>
      <w:r w:rsidR="0069368D" w:rsidRPr="00E372F2">
        <w:rPr>
          <w:rFonts w:ascii="仿宋" w:eastAsia="仿宋" w:hAnsi="仿宋" w:hint="eastAsia"/>
          <w:b/>
          <w:sz w:val="24"/>
        </w:rPr>
        <w:t>、</w:t>
      </w:r>
      <w:proofErr w:type="gramStart"/>
      <w:r w:rsidR="0069368D">
        <w:rPr>
          <w:rFonts w:ascii="仿宋" w:eastAsia="仿宋" w:hAnsi="仿宋" w:hint="eastAsia"/>
          <w:b/>
          <w:sz w:val="24"/>
        </w:rPr>
        <w:t>申投诉</w:t>
      </w:r>
      <w:proofErr w:type="gramEnd"/>
      <w:r w:rsidR="0069368D">
        <w:rPr>
          <w:rFonts w:ascii="仿宋" w:eastAsia="仿宋" w:hAnsi="仿宋" w:hint="eastAsia"/>
          <w:b/>
          <w:sz w:val="24"/>
        </w:rPr>
        <w:t>管理</w:t>
      </w:r>
      <w:bookmarkEnd w:id="12"/>
    </w:p>
    <w:p w14:paraId="7616646D" w14:textId="77777777" w:rsidR="001A08C4" w:rsidRDefault="001A08C4" w:rsidP="00C35F1E">
      <w:pPr>
        <w:adjustRightInd w:val="0"/>
        <w:snapToGrid w:val="0"/>
        <w:ind w:firstLineChars="200" w:firstLine="480"/>
        <w:jc w:val="left"/>
        <w:rPr>
          <w:rFonts w:ascii="仿宋" w:eastAsia="仿宋" w:hAnsi="仿宋"/>
          <w:sz w:val="24"/>
          <w:szCs w:val="24"/>
        </w:rPr>
      </w:pPr>
    </w:p>
    <w:p w14:paraId="06ABA307" w14:textId="43290E31" w:rsidR="0069368D" w:rsidRDefault="00B451CE" w:rsidP="00C35F1E">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会员在维护过程中对工信部排名、产品等</w:t>
      </w:r>
      <w:r w:rsidR="001A08C4">
        <w:rPr>
          <w:rFonts w:ascii="仿宋" w:eastAsia="仿宋" w:hAnsi="仿宋" w:hint="eastAsia"/>
          <w:sz w:val="24"/>
          <w:szCs w:val="24"/>
        </w:rPr>
        <w:t>信息</w:t>
      </w:r>
      <w:r>
        <w:rPr>
          <w:rFonts w:ascii="仿宋" w:eastAsia="仿宋" w:hAnsi="仿宋" w:hint="eastAsia"/>
          <w:sz w:val="24"/>
          <w:szCs w:val="24"/>
        </w:rPr>
        <w:t>有异议的，均可通过</w:t>
      </w:r>
      <w:proofErr w:type="gramStart"/>
      <w:r>
        <w:rPr>
          <w:rFonts w:ascii="仿宋" w:eastAsia="仿宋" w:hAnsi="仿宋" w:hint="eastAsia"/>
          <w:sz w:val="24"/>
          <w:szCs w:val="24"/>
        </w:rPr>
        <w:t>申投诉</w:t>
      </w:r>
      <w:proofErr w:type="gramEnd"/>
      <w:r>
        <w:rPr>
          <w:rFonts w:ascii="仿宋" w:eastAsia="仿宋" w:hAnsi="仿宋" w:hint="eastAsia"/>
          <w:sz w:val="24"/>
          <w:szCs w:val="24"/>
        </w:rPr>
        <w:t>管理模块的企业申诉，选择对应申诉内容进行申诉。如下图：</w:t>
      </w:r>
    </w:p>
    <w:p w14:paraId="726C7DD2" w14:textId="77777777" w:rsidR="00991110" w:rsidRDefault="00991110" w:rsidP="00C35F1E">
      <w:pPr>
        <w:adjustRightInd w:val="0"/>
        <w:snapToGrid w:val="0"/>
        <w:ind w:firstLineChars="200" w:firstLine="480"/>
        <w:jc w:val="left"/>
        <w:rPr>
          <w:rFonts w:ascii="仿宋" w:eastAsia="仿宋" w:hAnsi="仿宋"/>
          <w:sz w:val="24"/>
          <w:szCs w:val="24"/>
        </w:rPr>
      </w:pPr>
    </w:p>
    <w:p w14:paraId="4452BFF0" w14:textId="3906056C" w:rsidR="00B451CE" w:rsidRDefault="00B451CE" w:rsidP="00BD6A84">
      <w:pPr>
        <w:adjustRightInd w:val="0"/>
        <w:snapToGrid w:val="0"/>
        <w:jc w:val="left"/>
        <w:rPr>
          <w:rFonts w:ascii="仿宋" w:eastAsia="仿宋" w:hAnsi="仿宋"/>
          <w:sz w:val="24"/>
          <w:szCs w:val="24"/>
        </w:rPr>
      </w:pPr>
      <w:r>
        <w:rPr>
          <w:noProof/>
        </w:rPr>
        <w:lastRenderedPageBreak/>
        <w:drawing>
          <wp:inline distT="0" distB="0" distL="0" distR="0" wp14:anchorId="511A2390" wp14:editId="516DF9F1">
            <wp:extent cx="5274310" cy="14636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463675"/>
                    </a:xfrm>
                    <a:prstGeom prst="rect">
                      <a:avLst/>
                    </a:prstGeom>
                  </pic:spPr>
                </pic:pic>
              </a:graphicData>
            </a:graphic>
          </wp:inline>
        </w:drawing>
      </w:r>
    </w:p>
    <w:p w14:paraId="370AD847" w14:textId="77777777" w:rsidR="0094109E" w:rsidRDefault="0094109E" w:rsidP="00BD6A84">
      <w:pPr>
        <w:adjustRightInd w:val="0"/>
        <w:snapToGrid w:val="0"/>
        <w:jc w:val="left"/>
        <w:rPr>
          <w:rFonts w:ascii="仿宋" w:eastAsia="仿宋" w:hAnsi="仿宋"/>
          <w:sz w:val="24"/>
          <w:szCs w:val="24"/>
        </w:rPr>
      </w:pPr>
    </w:p>
    <w:p w14:paraId="5469662B" w14:textId="257BAE26" w:rsidR="0094109E" w:rsidRDefault="0094109E" w:rsidP="00BD6A84">
      <w:pPr>
        <w:adjustRightInd w:val="0"/>
        <w:snapToGrid w:val="0"/>
        <w:jc w:val="left"/>
        <w:rPr>
          <w:rFonts w:ascii="仿宋" w:eastAsia="仿宋" w:hAnsi="仿宋"/>
          <w:sz w:val="24"/>
          <w:szCs w:val="24"/>
        </w:rPr>
      </w:pPr>
      <w:r>
        <w:rPr>
          <w:noProof/>
        </w:rPr>
        <w:drawing>
          <wp:inline distT="0" distB="0" distL="0" distR="0" wp14:anchorId="4D45EF77" wp14:editId="538E399F">
            <wp:extent cx="5274310" cy="14909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490980"/>
                    </a:xfrm>
                    <a:prstGeom prst="rect">
                      <a:avLst/>
                    </a:prstGeom>
                  </pic:spPr>
                </pic:pic>
              </a:graphicData>
            </a:graphic>
          </wp:inline>
        </w:drawing>
      </w:r>
    </w:p>
    <w:p w14:paraId="14D4C132" w14:textId="541E32DE" w:rsidR="00991110" w:rsidRDefault="00991110" w:rsidP="00BD6A84">
      <w:pPr>
        <w:adjustRightInd w:val="0"/>
        <w:snapToGrid w:val="0"/>
        <w:jc w:val="left"/>
        <w:rPr>
          <w:rFonts w:ascii="仿宋" w:eastAsia="仿宋" w:hAnsi="仿宋"/>
          <w:sz w:val="24"/>
          <w:szCs w:val="24"/>
        </w:rPr>
      </w:pPr>
    </w:p>
    <w:p w14:paraId="49137A13" w14:textId="016006BD" w:rsidR="00991110" w:rsidRPr="00E372F2" w:rsidRDefault="002B0A6C" w:rsidP="00991110">
      <w:pPr>
        <w:adjustRightInd w:val="0"/>
        <w:snapToGrid w:val="0"/>
        <w:jc w:val="left"/>
        <w:outlineLvl w:val="0"/>
        <w:rPr>
          <w:rFonts w:ascii="仿宋" w:eastAsia="仿宋" w:hAnsi="仿宋"/>
          <w:b/>
          <w:sz w:val="24"/>
        </w:rPr>
      </w:pPr>
      <w:bookmarkStart w:id="13" w:name="_Toc71527413"/>
      <w:r>
        <w:rPr>
          <w:rFonts w:ascii="仿宋" w:eastAsia="仿宋" w:hAnsi="仿宋" w:hint="eastAsia"/>
          <w:b/>
          <w:sz w:val="24"/>
        </w:rPr>
        <w:t>九</w:t>
      </w:r>
      <w:r w:rsidR="00991110" w:rsidRPr="00E372F2">
        <w:rPr>
          <w:rFonts w:ascii="仿宋" w:eastAsia="仿宋" w:hAnsi="仿宋" w:hint="eastAsia"/>
          <w:b/>
          <w:sz w:val="24"/>
        </w:rPr>
        <w:t>、</w:t>
      </w:r>
      <w:r w:rsidR="00991110">
        <w:rPr>
          <w:rFonts w:ascii="仿宋" w:eastAsia="仿宋" w:hAnsi="仿宋" w:hint="eastAsia"/>
          <w:b/>
          <w:sz w:val="24"/>
        </w:rPr>
        <w:t>其他说明</w:t>
      </w:r>
      <w:bookmarkEnd w:id="13"/>
    </w:p>
    <w:p w14:paraId="25925A9F" w14:textId="02F70B6E" w:rsidR="00991110" w:rsidRDefault="00991110" w:rsidP="00991110">
      <w:pPr>
        <w:adjustRightInd w:val="0"/>
        <w:snapToGrid w:val="0"/>
        <w:jc w:val="left"/>
        <w:rPr>
          <w:rFonts w:ascii="仿宋" w:eastAsia="仿宋" w:hAnsi="仿宋"/>
          <w:sz w:val="24"/>
          <w:szCs w:val="24"/>
        </w:rPr>
      </w:pPr>
    </w:p>
    <w:p w14:paraId="23734566" w14:textId="77777777" w:rsidR="00321CF5" w:rsidRPr="00321CF5" w:rsidRDefault="00991110" w:rsidP="00321CF5">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w:t>
      </w:r>
      <w:r>
        <w:rPr>
          <w:rFonts w:ascii="仿宋" w:eastAsia="仿宋" w:hAnsi="仿宋" w:hint="eastAsia"/>
          <w:sz w:val="24"/>
          <w:szCs w:val="24"/>
        </w:rPr>
        <w:t>系统附件</w:t>
      </w:r>
      <w:r w:rsidR="00321CF5" w:rsidRPr="00321CF5">
        <w:rPr>
          <w:rFonts w:ascii="仿宋" w:eastAsia="仿宋" w:hAnsi="仿宋" w:hint="eastAsia"/>
          <w:sz w:val="24"/>
          <w:szCs w:val="24"/>
        </w:rPr>
        <w:t>请以原件的彩色扫描件或加盖企业公章复印件的彩色扫描件作为附件上传。系统附件支持上传</w:t>
      </w:r>
      <w:r w:rsidR="00321CF5" w:rsidRPr="00321CF5">
        <w:rPr>
          <w:rFonts w:ascii="仿宋" w:eastAsia="仿宋" w:hAnsi="仿宋"/>
          <w:sz w:val="24"/>
          <w:szCs w:val="24"/>
        </w:rPr>
        <w:t>PDF或图片，单份PDF或图片不得超过20M，可上传多个附件。</w:t>
      </w:r>
    </w:p>
    <w:p w14:paraId="7EA10ED5" w14:textId="183A21C4" w:rsidR="003A3105" w:rsidRPr="00BD6A84" w:rsidRDefault="00321CF5" w:rsidP="00321CF5">
      <w:pPr>
        <w:adjustRightInd w:val="0"/>
        <w:snapToGrid w:val="0"/>
        <w:jc w:val="left"/>
        <w:rPr>
          <w:rFonts w:ascii="仿宋" w:eastAsia="仿宋" w:hAnsi="仿宋"/>
          <w:sz w:val="24"/>
          <w:szCs w:val="24"/>
        </w:rPr>
      </w:pPr>
      <w:r w:rsidRPr="00321CF5">
        <w:rPr>
          <w:rFonts w:ascii="仿宋" w:eastAsia="仿宋" w:hAnsi="仿宋"/>
          <w:sz w:val="24"/>
          <w:szCs w:val="24"/>
        </w:rPr>
        <w:t xml:space="preserve">   外文材料必须附中文翻译文本并经公证部门公证。</w:t>
      </w:r>
    </w:p>
    <w:sectPr w:rsidR="003A3105" w:rsidRPr="00BD6A84" w:rsidSect="00230814">
      <w:headerReference w:type="default" r:id="rId33"/>
      <w:footerReference w:type="default" r:id="rId34"/>
      <w:headerReference w:type="first" r:id="rId35"/>
      <w:footerReference w:type="first" r:id="rId36"/>
      <w:pgSz w:w="11906" w:h="16838" w:code="9"/>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E6A69" w14:textId="77777777" w:rsidR="00EF298E" w:rsidRDefault="00EF298E" w:rsidP="004E43B8">
      <w:r>
        <w:separator/>
      </w:r>
    </w:p>
  </w:endnote>
  <w:endnote w:type="continuationSeparator" w:id="0">
    <w:p w14:paraId="0FE133A4" w14:textId="77777777" w:rsidR="00EF298E" w:rsidRDefault="00EF298E" w:rsidP="004E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CDCA" w14:textId="45A593B7" w:rsidR="00AE5AAF" w:rsidRPr="00400C8A" w:rsidRDefault="00AE5AAF">
    <w:pPr>
      <w:pStyle w:val="a8"/>
      <w:jc w:val="center"/>
    </w:pPr>
    <w:r>
      <w:rPr>
        <w:color w:val="5B9BD5" w:themeColor="accent1"/>
        <w:lang w:val="zh-CN"/>
      </w:rPr>
      <w:t xml:space="preserve"> </w:t>
    </w:r>
    <w:r w:rsidRPr="00400C8A">
      <w:fldChar w:fldCharType="begin"/>
    </w:r>
    <w:r w:rsidRPr="00400C8A">
      <w:instrText>PAGE  \* Arabic  \* MERGEFORMAT</w:instrText>
    </w:r>
    <w:r w:rsidRPr="00400C8A">
      <w:fldChar w:fldCharType="separate"/>
    </w:r>
    <w:r w:rsidR="00A401AC" w:rsidRPr="00A401AC">
      <w:rPr>
        <w:noProof/>
        <w:lang w:val="zh-CN"/>
      </w:rPr>
      <w:t>9</w:t>
    </w:r>
    <w:r w:rsidRPr="00400C8A">
      <w:fldChar w:fldCharType="end"/>
    </w:r>
    <w:r w:rsidRPr="00400C8A">
      <w:rPr>
        <w:lang w:val="zh-CN"/>
      </w:rPr>
      <w:t xml:space="preserve"> / </w:t>
    </w:r>
    <w:r>
      <w:rPr>
        <w:noProof/>
        <w:lang w:val="zh-CN"/>
      </w:rPr>
      <w:fldChar w:fldCharType="begin"/>
    </w:r>
    <w:r>
      <w:rPr>
        <w:noProof/>
        <w:lang w:val="zh-CN"/>
      </w:rPr>
      <w:instrText>NUMPAGES  \* Arabic  \* MERGEFORMAT</w:instrText>
    </w:r>
    <w:r>
      <w:rPr>
        <w:noProof/>
        <w:lang w:val="zh-CN"/>
      </w:rPr>
      <w:fldChar w:fldCharType="separate"/>
    </w:r>
    <w:r w:rsidR="00A401AC">
      <w:rPr>
        <w:noProof/>
        <w:lang w:val="zh-CN"/>
      </w:rPr>
      <w:t>9</w:t>
    </w:r>
    <w:r>
      <w:rPr>
        <w:noProof/>
        <w:lang w:val="zh-CN"/>
      </w:rPr>
      <w:fldChar w:fldCharType="end"/>
    </w:r>
  </w:p>
  <w:p w14:paraId="7685A209" w14:textId="77777777" w:rsidR="00AE5AAF" w:rsidRDefault="00AE5AA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CD4A7" w14:textId="1A3B4E58" w:rsidR="00230814" w:rsidRDefault="00230814">
    <w:pPr>
      <w:pStyle w:val="a8"/>
    </w:pPr>
  </w:p>
  <w:p w14:paraId="41ACE17C" w14:textId="77777777" w:rsidR="00F22F0B" w:rsidRDefault="00F22F0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FA359" w14:textId="77777777" w:rsidR="00EF298E" w:rsidRDefault="00EF298E" w:rsidP="004E43B8">
      <w:r>
        <w:separator/>
      </w:r>
    </w:p>
  </w:footnote>
  <w:footnote w:type="continuationSeparator" w:id="0">
    <w:p w14:paraId="49D5C76A" w14:textId="77777777" w:rsidR="00EF298E" w:rsidRDefault="00EF298E" w:rsidP="004E43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F71BF" w14:textId="0D56753F" w:rsidR="00CF6D0C" w:rsidRDefault="00CF6D0C">
    <w:pPr>
      <w:pStyle w:val="a6"/>
    </w:pPr>
    <w:r>
      <w:rPr>
        <w:rFonts w:hint="eastAsia"/>
      </w:rPr>
      <w:t>深圳市</w:t>
    </w:r>
    <w:proofErr w:type="gramStart"/>
    <w:r>
      <w:rPr>
        <w:rFonts w:hint="eastAsia"/>
      </w:rPr>
      <w:t>全药网</w:t>
    </w:r>
    <w:proofErr w:type="gramEnd"/>
    <w:r>
      <w:rPr>
        <w:rFonts w:hint="eastAsia"/>
      </w:rPr>
      <w:t>药业有限公司</w:t>
    </w:r>
    <w:r>
      <w:rPr>
        <w:noProof/>
      </w:rPr>
      <w:drawing>
        <wp:anchor distT="0" distB="0" distL="114300" distR="114300" simplePos="0" relativeHeight="251661312" behindDoc="1" locked="0" layoutInCell="1" allowOverlap="1" wp14:anchorId="491BD6F9" wp14:editId="1B120E86">
          <wp:simplePos x="0" y="0"/>
          <wp:positionH relativeFrom="margin">
            <wp:align>right</wp:align>
          </wp:positionH>
          <wp:positionV relativeFrom="paragraph">
            <wp:posOffset>-207818</wp:posOffset>
          </wp:positionV>
          <wp:extent cx="639445" cy="382270"/>
          <wp:effectExtent l="0" t="0" r="8255" b="0"/>
          <wp:wrapNone/>
          <wp:docPr id="14" name="图片 14"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CA9CE" w14:textId="5B7E86B8" w:rsidR="00CB0EF9" w:rsidRDefault="00CB0EF9" w:rsidP="00CB0EF9">
    <w:pPr>
      <w:pStyle w:val="a6"/>
    </w:pPr>
    <w:r>
      <w:rPr>
        <w:rFonts w:hint="eastAsia"/>
      </w:rPr>
      <w:t>深圳市</w:t>
    </w:r>
    <w:proofErr w:type="gramStart"/>
    <w:r>
      <w:rPr>
        <w:rFonts w:hint="eastAsia"/>
      </w:rPr>
      <w:t>全药网</w:t>
    </w:r>
    <w:proofErr w:type="gramEnd"/>
    <w:r>
      <w:rPr>
        <w:rFonts w:hint="eastAsia"/>
      </w:rPr>
      <w:t>药业有限公司</w:t>
    </w:r>
    <w:r>
      <w:rPr>
        <w:noProof/>
      </w:rPr>
      <w:drawing>
        <wp:anchor distT="0" distB="0" distL="114300" distR="114300" simplePos="0" relativeHeight="251659264" behindDoc="1" locked="0" layoutInCell="1" allowOverlap="1" wp14:anchorId="4751E4A9" wp14:editId="6E3579C4">
          <wp:simplePos x="0" y="0"/>
          <wp:positionH relativeFrom="margin">
            <wp:align>right</wp:align>
          </wp:positionH>
          <wp:positionV relativeFrom="paragraph">
            <wp:posOffset>-216123</wp:posOffset>
          </wp:positionV>
          <wp:extent cx="639445" cy="382270"/>
          <wp:effectExtent l="0" t="0" r="8255" b="0"/>
          <wp:wrapNone/>
          <wp:docPr id="15" name="图片 15"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04EA"/>
    <w:multiLevelType w:val="multilevel"/>
    <w:tmpl w:val="65B082B6"/>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EF33CF0"/>
    <w:multiLevelType w:val="multilevel"/>
    <w:tmpl w:val="03C4E0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A180C09"/>
    <w:multiLevelType w:val="multilevel"/>
    <w:tmpl w:val="2A180C09"/>
    <w:lvl w:ilvl="0">
      <w:start w:val="2"/>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8F3815"/>
    <w:multiLevelType w:val="hybridMultilevel"/>
    <w:tmpl w:val="E4EAA726"/>
    <w:lvl w:ilvl="0" w:tplc="820200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E13C3A"/>
    <w:multiLevelType w:val="multilevel"/>
    <w:tmpl w:val="38E13C3A"/>
    <w:lvl w:ilvl="0">
      <w:start w:val="1"/>
      <w:numFmt w:val="japaneseCounting"/>
      <w:lvlText w:val="%1、"/>
      <w:lvlJc w:val="left"/>
      <w:pPr>
        <w:ind w:left="420" w:hanging="4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1C0E88"/>
    <w:multiLevelType w:val="hybridMultilevel"/>
    <w:tmpl w:val="24146BC2"/>
    <w:lvl w:ilvl="0" w:tplc="172C52F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13599B"/>
    <w:multiLevelType w:val="hybridMultilevel"/>
    <w:tmpl w:val="62CA5DD6"/>
    <w:lvl w:ilvl="0" w:tplc="91AA9458">
      <w:start w:val="1"/>
      <w:numFmt w:val="japaneseCounting"/>
      <w:lvlText w:val="%1、"/>
      <w:lvlJc w:val="left"/>
      <w:pPr>
        <w:ind w:left="3556" w:hanging="720"/>
      </w:pPr>
      <w:rPr>
        <w:rFonts w:asciiTheme="minorHAnsi" w:eastAsia="宋体" w:hAnsiTheme="minorHAnsi"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89B4CCF"/>
    <w:multiLevelType w:val="singleLevel"/>
    <w:tmpl w:val="489B4CCF"/>
    <w:lvl w:ilvl="0">
      <w:start w:val="2"/>
      <w:numFmt w:val="decimal"/>
      <w:lvlText w:val="%1."/>
      <w:lvlJc w:val="left"/>
      <w:pPr>
        <w:tabs>
          <w:tab w:val="num" w:pos="312"/>
        </w:tabs>
      </w:pPr>
    </w:lvl>
  </w:abstractNum>
  <w:abstractNum w:abstractNumId="8" w15:restartNumberingAfterBreak="0">
    <w:nsid w:val="52D467E0"/>
    <w:multiLevelType w:val="hybridMultilevel"/>
    <w:tmpl w:val="B45491D0"/>
    <w:lvl w:ilvl="0" w:tplc="1DCA4D1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ABB6EFF"/>
    <w:multiLevelType w:val="singleLevel"/>
    <w:tmpl w:val="5ABB6EFF"/>
    <w:lvl w:ilvl="0">
      <w:start w:val="5"/>
      <w:numFmt w:val="chineseCounting"/>
      <w:suff w:val="nothing"/>
      <w:lvlText w:val="%1、"/>
      <w:lvlJc w:val="left"/>
    </w:lvl>
  </w:abstractNum>
  <w:abstractNum w:abstractNumId="10" w15:restartNumberingAfterBreak="0">
    <w:nsid w:val="5F6D2F38"/>
    <w:multiLevelType w:val="hybridMultilevel"/>
    <w:tmpl w:val="3F2CC9BE"/>
    <w:lvl w:ilvl="0" w:tplc="020CE08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8E7AEA"/>
    <w:multiLevelType w:val="hybridMultilevel"/>
    <w:tmpl w:val="8BDCFBF4"/>
    <w:lvl w:ilvl="0" w:tplc="C47662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5E28F7"/>
    <w:multiLevelType w:val="hybridMultilevel"/>
    <w:tmpl w:val="708E6A84"/>
    <w:lvl w:ilvl="0" w:tplc="75D603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AE4C51"/>
    <w:multiLevelType w:val="multilevel"/>
    <w:tmpl w:val="20A0FF2E"/>
    <w:lvl w:ilvl="0">
      <w:start w:val="1"/>
      <w:numFmt w:val="decimal"/>
      <w:lvlText w:val="%1."/>
      <w:lvlJc w:val="left"/>
      <w:pPr>
        <w:ind w:left="360" w:hanging="360"/>
      </w:pPr>
      <w:rPr>
        <w:rFonts w:hint="default"/>
      </w:rPr>
    </w:lvl>
    <w:lvl w:ilvl="1">
      <w:start w:val="1"/>
      <w:numFmt w:val="decimal"/>
      <w:isLgl/>
      <w:lvlText w:val="%1.%2"/>
      <w:lvlJc w:val="left"/>
      <w:pPr>
        <w:ind w:left="1097" w:hanging="615"/>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526" w:hanging="1080"/>
      </w:pPr>
      <w:rPr>
        <w:rFonts w:hint="default"/>
      </w:rPr>
    </w:lvl>
    <w:lvl w:ilvl="4">
      <w:start w:val="1"/>
      <w:numFmt w:val="decimal"/>
      <w:isLgl/>
      <w:lvlText w:val="%1.%2.%3.%4.%5"/>
      <w:lvlJc w:val="left"/>
      <w:pPr>
        <w:ind w:left="3008" w:hanging="1080"/>
      </w:pPr>
      <w:rPr>
        <w:rFonts w:hint="default"/>
      </w:rPr>
    </w:lvl>
    <w:lvl w:ilvl="5">
      <w:start w:val="1"/>
      <w:numFmt w:val="decimal"/>
      <w:isLgl/>
      <w:lvlText w:val="%1.%2.%3.%4.%5.%6"/>
      <w:lvlJc w:val="left"/>
      <w:pPr>
        <w:ind w:left="3850" w:hanging="1440"/>
      </w:pPr>
      <w:rPr>
        <w:rFonts w:hint="default"/>
      </w:rPr>
    </w:lvl>
    <w:lvl w:ilvl="6">
      <w:start w:val="1"/>
      <w:numFmt w:val="decimal"/>
      <w:isLgl/>
      <w:lvlText w:val="%1.%2.%3.%4.%5.%6.%7"/>
      <w:lvlJc w:val="left"/>
      <w:pPr>
        <w:ind w:left="4692" w:hanging="1800"/>
      </w:pPr>
      <w:rPr>
        <w:rFonts w:hint="default"/>
      </w:rPr>
    </w:lvl>
    <w:lvl w:ilvl="7">
      <w:start w:val="1"/>
      <w:numFmt w:val="decimal"/>
      <w:isLgl/>
      <w:lvlText w:val="%1.%2.%3.%4.%5.%6.%7.%8"/>
      <w:lvlJc w:val="left"/>
      <w:pPr>
        <w:ind w:left="5174" w:hanging="1800"/>
      </w:pPr>
      <w:rPr>
        <w:rFonts w:hint="default"/>
      </w:rPr>
    </w:lvl>
    <w:lvl w:ilvl="8">
      <w:start w:val="1"/>
      <w:numFmt w:val="decimal"/>
      <w:isLgl/>
      <w:lvlText w:val="%1.%2.%3.%4.%5.%6.%7.%8.%9"/>
      <w:lvlJc w:val="left"/>
      <w:pPr>
        <w:ind w:left="6016" w:hanging="2160"/>
      </w:pPr>
      <w:rPr>
        <w:rFonts w:hint="default"/>
      </w:rPr>
    </w:lvl>
  </w:abstractNum>
  <w:abstractNum w:abstractNumId="14" w15:restartNumberingAfterBreak="0">
    <w:nsid w:val="719A7EE4"/>
    <w:multiLevelType w:val="hybridMultilevel"/>
    <w:tmpl w:val="B5CE4182"/>
    <w:lvl w:ilvl="0" w:tplc="43883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7F5374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13"/>
  </w:num>
  <w:num w:numId="3">
    <w:abstractNumId w:val="8"/>
  </w:num>
  <w:num w:numId="4">
    <w:abstractNumId w:val="5"/>
  </w:num>
  <w:num w:numId="5">
    <w:abstractNumId w:val="1"/>
  </w:num>
  <w:num w:numId="6">
    <w:abstractNumId w:val="0"/>
  </w:num>
  <w:num w:numId="7">
    <w:abstractNumId w:val="14"/>
  </w:num>
  <w:num w:numId="8">
    <w:abstractNumId w:val="11"/>
  </w:num>
  <w:num w:numId="9">
    <w:abstractNumId w:val="12"/>
  </w:num>
  <w:num w:numId="10">
    <w:abstractNumId w:val="3"/>
  </w:num>
  <w:num w:numId="11">
    <w:abstractNumId w:val="4"/>
  </w:num>
  <w:num w:numId="12">
    <w:abstractNumId w:val="2"/>
  </w:num>
  <w:num w:numId="13">
    <w:abstractNumId w:val="9"/>
  </w:num>
  <w:num w:numId="14">
    <w:abstractNumId w:val="10"/>
  </w:num>
  <w:num w:numId="15">
    <w:abstractNumId w:val="7"/>
  </w:num>
  <w:num w:numId="1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537"/>
    <w:rsid w:val="00001516"/>
    <w:rsid w:val="00005352"/>
    <w:rsid w:val="000063A5"/>
    <w:rsid w:val="0000721D"/>
    <w:rsid w:val="00014826"/>
    <w:rsid w:val="0001636A"/>
    <w:rsid w:val="000175B1"/>
    <w:rsid w:val="00017F50"/>
    <w:rsid w:val="00020AEB"/>
    <w:rsid w:val="0002186B"/>
    <w:rsid w:val="00022463"/>
    <w:rsid w:val="0002330E"/>
    <w:rsid w:val="00024912"/>
    <w:rsid w:val="00024F94"/>
    <w:rsid w:val="00025F3E"/>
    <w:rsid w:val="000267CE"/>
    <w:rsid w:val="00027439"/>
    <w:rsid w:val="0002770D"/>
    <w:rsid w:val="00034D86"/>
    <w:rsid w:val="000360F6"/>
    <w:rsid w:val="00036488"/>
    <w:rsid w:val="000407B7"/>
    <w:rsid w:val="00044865"/>
    <w:rsid w:val="00046155"/>
    <w:rsid w:val="00050108"/>
    <w:rsid w:val="00052DF3"/>
    <w:rsid w:val="00053671"/>
    <w:rsid w:val="000546E0"/>
    <w:rsid w:val="0005544F"/>
    <w:rsid w:val="00056DDA"/>
    <w:rsid w:val="00057554"/>
    <w:rsid w:val="00060DE4"/>
    <w:rsid w:val="00062A56"/>
    <w:rsid w:val="00063421"/>
    <w:rsid w:val="00066B56"/>
    <w:rsid w:val="00073986"/>
    <w:rsid w:val="00076C02"/>
    <w:rsid w:val="00077D2F"/>
    <w:rsid w:val="000819FA"/>
    <w:rsid w:val="000843E1"/>
    <w:rsid w:val="00086162"/>
    <w:rsid w:val="0009388F"/>
    <w:rsid w:val="00093ADB"/>
    <w:rsid w:val="00094114"/>
    <w:rsid w:val="00094C98"/>
    <w:rsid w:val="00095891"/>
    <w:rsid w:val="000A13A7"/>
    <w:rsid w:val="000A1C35"/>
    <w:rsid w:val="000A1CEF"/>
    <w:rsid w:val="000A2742"/>
    <w:rsid w:val="000A3812"/>
    <w:rsid w:val="000A3E92"/>
    <w:rsid w:val="000A65BC"/>
    <w:rsid w:val="000A6AC7"/>
    <w:rsid w:val="000A6B48"/>
    <w:rsid w:val="000A7E80"/>
    <w:rsid w:val="000A7EDE"/>
    <w:rsid w:val="000B61D0"/>
    <w:rsid w:val="000B6A19"/>
    <w:rsid w:val="000C20C8"/>
    <w:rsid w:val="000C7A35"/>
    <w:rsid w:val="000D0637"/>
    <w:rsid w:val="000D10A4"/>
    <w:rsid w:val="000D37E3"/>
    <w:rsid w:val="000D6C84"/>
    <w:rsid w:val="000D71AB"/>
    <w:rsid w:val="000D72CF"/>
    <w:rsid w:val="000D7FE6"/>
    <w:rsid w:val="000E28A8"/>
    <w:rsid w:val="000E5FDD"/>
    <w:rsid w:val="000E7486"/>
    <w:rsid w:val="000E7D0B"/>
    <w:rsid w:val="000F07CE"/>
    <w:rsid w:val="00102973"/>
    <w:rsid w:val="0010488A"/>
    <w:rsid w:val="001077BA"/>
    <w:rsid w:val="00110CE7"/>
    <w:rsid w:val="00111601"/>
    <w:rsid w:val="00111F63"/>
    <w:rsid w:val="00112340"/>
    <w:rsid w:val="00117356"/>
    <w:rsid w:val="00125F63"/>
    <w:rsid w:val="001264D4"/>
    <w:rsid w:val="001309DF"/>
    <w:rsid w:val="001330E6"/>
    <w:rsid w:val="001332C9"/>
    <w:rsid w:val="001341D0"/>
    <w:rsid w:val="00135436"/>
    <w:rsid w:val="001410E6"/>
    <w:rsid w:val="00141733"/>
    <w:rsid w:val="00141C29"/>
    <w:rsid w:val="00150F8A"/>
    <w:rsid w:val="001547D0"/>
    <w:rsid w:val="001620EE"/>
    <w:rsid w:val="0016523C"/>
    <w:rsid w:val="0016620A"/>
    <w:rsid w:val="00170E02"/>
    <w:rsid w:val="00175642"/>
    <w:rsid w:val="00175741"/>
    <w:rsid w:val="00176041"/>
    <w:rsid w:val="00186EFB"/>
    <w:rsid w:val="00187003"/>
    <w:rsid w:val="00187D41"/>
    <w:rsid w:val="0019402D"/>
    <w:rsid w:val="00196002"/>
    <w:rsid w:val="00196645"/>
    <w:rsid w:val="001A05DC"/>
    <w:rsid w:val="001A08C4"/>
    <w:rsid w:val="001A129B"/>
    <w:rsid w:val="001A2977"/>
    <w:rsid w:val="001A5F0E"/>
    <w:rsid w:val="001A718A"/>
    <w:rsid w:val="001A7483"/>
    <w:rsid w:val="001A781C"/>
    <w:rsid w:val="001A7EE1"/>
    <w:rsid w:val="001B0BAF"/>
    <w:rsid w:val="001B1CC0"/>
    <w:rsid w:val="001B24A4"/>
    <w:rsid w:val="001B2C3E"/>
    <w:rsid w:val="001B45A6"/>
    <w:rsid w:val="001B4B2C"/>
    <w:rsid w:val="001B6A2A"/>
    <w:rsid w:val="001B6B87"/>
    <w:rsid w:val="001C2116"/>
    <w:rsid w:val="001C2C5D"/>
    <w:rsid w:val="001C3ED6"/>
    <w:rsid w:val="001D1D7E"/>
    <w:rsid w:val="001D28E2"/>
    <w:rsid w:val="001D2E5F"/>
    <w:rsid w:val="001D3883"/>
    <w:rsid w:val="001D5A1F"/>
    <w:rsid w:val="001D60CF"/>
    <w:rsid w:val="001E3D25"/>
    <w:rsid w:val="001E6544"/>
    <w:rsid w:val="001E76A0"/>
    <w:rsid w:val="001F1EE4"/>
    <w:rsid w:val="001F3E29"/>
    <w:rsid w:val="001F4A2D"/>
    <w:rsid w:val="001F63EF"/>
    <w:rsid w:val="00200171"/>
    <w:rsid w:val="00202DD0"/>
    <w:rsid w:val="00203679"/>
    <w:rsid w:val="002053A6"/>
    <w:rsid w:val="0021254B"/>
    <w:rsid w:val="00212927"/>
    <w:rsid w:val="00213B79"/>
    <w:rsid w:val="002142E2"/>
    <w:rsid w:val="002145C5"/>
    <w:rsid w:val="0021563B"/>
    <w:rsid w:val="00215941"/>
    <w:rsid w:val="00225B12"/>
    <w:rsid w:val="002263B6"/>
    <w:rsid w:val="00230814"/>
    <w:rsid w:val="002315FF"/>
    <w:rsid w:val="00233143"/>
    <w:rsid w:val="00233A00"/>
    <w:rsid w:val="00233C79"/>
    <w:rsid w:val="0023535F"/>
    <w:rsid w:val="0024412A"/>
    <w:rsid w:val="002455D6"/>
    <w:rsid w:val="0024672F"/>
    <w:rsid w:val="002500BF"/>
    <w:rsid w:val="002550B2"/>
    <w:rsid w:val="00260DDD"/>
    <w:rsid w:val="002627BD"/>
    <w:rsid w:val="0026393A"/>
    <w:rsid w:val="00264291"/>
    <w:rsid w:val="002644BE"/>
    <w:rsid w:val="00264803"/>
    <w:rsid w:val="00266811"/>
    <w:rsid w:val="00266FD2"/>
    <w:rsid w:val="00270AC6"/>
    <w:rsid w:val="002717EC"/>
    <w:rsid w:val="00275923"/>
    <w:rsid w:val="0028100F"/>
    <w:rsid w:val="002876E5"/>
    <w:rsid w:val="002914B2"/>
    <w:rsid w:val="00291B04"/>
    <w:rsid w:val="00292B46"/>
    <w:rsid w:val="00295B27"/>
    <w:rsid w:val="00295F1C"/>
    <w:rsid w:val="002A0043"/>
    <w:rsid w:val="002A49C4"/>
    <w:rsid w:val="002B0A19"/>
    <w:rsid w:val="002B0A6C"/>
    <w:rsid w:val="002B576E"/>
    <w:rsid w:val="002B6AAB"/>
    <w:rsid w:val="002C30A1"/>
    <w:rsid w:val="002C392F"/>
    <w:rsid w:val="002C3988"/>
    <w:rsid w:val="002C5DC3"/>
    <w:rsid w:val="002C7CF5"/>
    <w:rsid w:val="002D0DE3"/>
    <w:rsid w:val="002D5F54"/>
    <w:rsid w:val="002E0942"/>
    <w:rsid w:val="002E1BA7"/>
    <w:rsid w:val="002E48B0"/>
    <w:rsid w:val="002E52B0"/>
    <w:rsid w:val="002E5573"/>
    <w:rsid w:val="002E55FD"/>
    <w:rsid w:val="002E63D4"/>
    <w:rsid w:val="002E6438"/>
    <w:rsid w:val="002E6B69"/>
    <w:rsid w:val="002F26DB"/>
    <w:rsid w:val="002F7496"/>
    <w:rsid w:val="002F7D38"/>
    <w:rsid w:val="0030004D"/>
    <w:rsid w:val="00301231"/>
    <w:rsid w:val="0030465B"/>
    <w:rsid w:val="00306CDE"/>
    <w:rsid w:val="003071D6"/>
    <w:rsid w:val="003075FD"/>
    <w:rsid w:val="003116CA"/>
    <w:rsid w:val="003169A1"/>
    <w:rsid w:val="00316E3F"/>
    <w:rsid w:val="00320298"/>
    <w:rsid w:val="00321CF5"/>
    <w:rsid w:val="00321E22"/>
    <w:rsid w:val="00323FDD"/>
    <w:rsid w:val="00324EC4"/>
    <w:rsid w:val="00331B95"/>
    <w:rsid w:val="0033371E"/>
    <w:rsid w:val="00334D2F"/>
    <w:rsid w:val="00335134"/>
    <w:rsid w:val="003352D7"/>
    <w:rsid w:val="0034184E"/>
    <w:rsid w:val="003423EF"/>
    <w:rsid w:val="00342940"/>
    <w:rsid w:val="0034385B"/>
    <w:rsid w:val="00343B23"/>
    <w:rsid w:val="00344EB1"/>
    <w:rsid w:val="0034571D"/>
    <w:rsid w:val="0034618D"/>
    <w:rsid w:val="0035036D"/>
    <w:rsid w:val="00351BF4"/>
    <w:rsid w:val="00351C8B"/>
    <w:rsid w:val="003529DF"/>
    <w:rsid w:val="00352E1C"/>
    <w:rsid w:val="003556B8"/>
    <w:rsid w:val="003636A8"/>
    <w:rsid w:val="003664F2"/>
    <w:rsid w:val="0036773F"/>
    <w:rsid w:val="003744AD"/>
    <w:rsid w:val="00375013"/>
    <w:rsid w:val="00382B15"/>
    <w:rsid w:val="00384343"/>
    <w:rsid w:val="00384735"/>
    <w:rsid w:val="00390805"/>
    <w:rsid w:val="00390CE7"/>
    <w:rsid w:val="00392C4F"/>
    <w:rsid w:val="00393611"/>
    <w:rsid w:val="00397740"/>
    <w:rsid w:val="003A3105"/>
    <w:rsid w:val="003A4734"/>
    <w:rsid w:val="003A5E2A"/>
    <w:rsid w:val="003A6486"/>
    <w:rsid w:val="003A684F"/>
    <w:rsid w:val="003A6959"/>
    <w:rsid w:val="003A7C13"/>
    <w:rsid w:val="003B1294"/>
    <w:rsid w:val="003B17E9"/>
    <w:rsid w:val="003C1171"/>
    <w:rsid w:val="003C1912"/>
    <w:rsid w:val="003C3585"/>
    <w:rsid w:val="003C41E1"/>
    <w:rsid w:val="003C6E35"/>
    <w:rsid w:val="003D12F9"/>
    <w:rsid w:val="003D1C70"/>
    <w:rsid w:val="003D44F4"/>
    <w:rsid w:val="003D5115"/>
    <w:rsid w:val="003E0807"/>
    <w:rsid w:val="003E094D"/>
    <w:rsid w:val="003E2145"/>
    <w:rsid w:val="003E5BAF"/>
    <w:rsid w:val="003E61BC"/>
    <w:rsid w:val="003E6FC0"/>
    <w:rsid w:val="003E7AFF"/>
    <w:rsid w:val="003F0AA2"/>
    <w:rsid w:val="003F4DD0"/>
    <w:rsid w:val="003F6545"/>
    <w:rsid w:val="00400C8A"/>
    <w:rsid w:val="004013A6"/>
    <w:rsid w:val="00403065"/>
    <w:rsid w:val="00406A5D"/>
    <w:rsid w:val="0041142C"/>
    <w:rsid w:val="00413CF4"/>
    <w:rsid w:val="004149EE"/>
    <w:rsid w:val="004150F8"/>
    <w:rsid w:val="00415E5A"/>
    <w:rsid w:val="00416EA3"/>
    <w:rsid w:val="004172C9"/>
    <w:rsid w:val="00420D68"/>
    <w:rsid w:val="00422A76"/>
    <w:rsid w:val="00425342"/>
    <w:rsid w:val="004257DB"/>
    <w:rsid w:val="004265EE"/>
    <w:rsid w:val="0042756C"/>
    <w:rsid w:val="00430D99"/>
    <w:rsid w:val="004310B0"/>
    <w:rsid w:val="00432961"/>
    <w:rsid w:val="00435307"/>
    <w:rsid w:val="00435FE5"/>
    <w:rsid w:val="00436734"/>
    <w:rsid w:val="004425A3"/>
    <w:rsid w:val="0044749F"/>
    <w:rsid w:val="00447543"/>
    <w:rsid w:val="0044774A"/>
    <w:rsid w:val="0045193C"/>
    <w:rsid w:val="004577FF"/>
    <w:rsid w:val="004601F8"/>
    <w:rsid w:val="00460AB5"/>
    <w:rsid w:val="00461050"/>
    <w:rsid w:val="00461528"/>
    <w:rsid w:val="00461A5E"/>
    <w:rsid w:val="0047056C"/>
    <w:rsid w:val="00472928"/>
    <w:rsid w:val="0047309F"/>
    <w:rsid w:val="004760FB"/>
    <w:rsid w:val="004762A2"/>
    <w:rsid w:val="00476660"/>
    <w:rsid w:val="00476CC0"/>
    <w:rsid w:val="0048114C"/>
    <w:rsid w:val="004831BD"/>
    <w:rsid w:val="0048427D"/>
    <w:rsid w:val="00485636"/>
    <w:rsid w:val="00490250"/>
    <w:rsid w:val="00492CA3"/>
    <w:rsid w:val="00493AEB"/>
    <w:rsid w:val="00496868"/>
    <w:rsid w:val="004A3FFB"/>
    <w:rsid w:val="004A4906"/>
    <w:rsid w:val="004B5B1F"/>
    <w:rsid w:val="004B77FB"/>
    <w:rsid w:val="004C0272"/>
    <w:rsid w:val="004C157D"/>
    <w:rsid w:val="004C2381"/>
    <w:rsid w:val="004C4E53"/>
    <w:rsid w:val="004C6723"/>
    <w:rsid w:val="004D4EF7"/>
    <w:rsid w:val="004D6BED"/>
    <w:rsid w:val="004D7CFD"/>
    <w:rsid w:val="004E0A9A"/>
    <w:rsid w:val="004E1323"/>
    <w:rsid w:val="004E20EA"/>
    <w:rsid w:val="004E43B8"/>
    <w:rsid w:val="004F0EF3"/>
    <w:rsid w:val="004F659B"/>
    <w:rsid w:val="0050199F"/>
    <w:rsid w:val="00503E37"/>
    <w:rsid w:val="0050659C"/>
    <w:rsid w:val="00506EB2"/>
    <w:rsid w:val="00510BB2"/>
    <w:rsid w:val="00510F74"/>
    <w:rsid w:val="005116E7"/>
    <w:rsid w:val="005118D7"/>
    <w:rsid w:val="00511B2A"/>
    <w:rsid w:val="0051200F"/>
    <w:rsid w:val="00514D70"/>
    <w:rsid w:val="00517AD2"/>
    <w:rsid w:val="005238AF"/>
    <w:rsid w:val="005259F6"/>
    <w:rsid w:val="005269CA"/>
    <w:rsid w:val="0053071A"/>
    <w:rsid w:val="005334E4"/>
    <w:rsid w:val="00533C9F"/>
    <w:rsid w:val="00533F40"/>
    <w:rsid w:val="0053651B"/>
    <w:rsid w:val="005370ED"/>
    <w:rsid w:val="00537BB1"/>
    <w:rsid w:val="005407A8"/>
    <w:rsid w:val="00541772"/>
    <w:rsid w:val="00542C14"/>
    <w:rsid w:val="00546B0A"/>
    <w:rsid w:val="005476DC"/>
    <w:rsid w:val="00556663"/>
    <w:rsid w:val="00557B02"/>
    <w:rsid w:val="005626A8"/>
    <w:rsid w:val="00563CC1"/>
    <w:rsid w:val="005644B5"/>
    <w:rsid w:val="00564B41"/>
    <w:rsid w:val="00564CFD"/>
    <w:rsid w:val="005701B4"/>
    <w:rsid w:val="00570EB0"/>
    <w:rsid w:val="00571D07"/>
    <w:rsid w:val="00573088"/>
    <w:rsid w:val="00573A84"/>
    <w:rsid w:val="00574F0F"/>
    <w:rsid w:val="00575F3C"/>
    <w:rsid w:val="00582952"/>
    <w:rsid w:val="00584C7E"/>
    <w:rsid w:val="00585913"/>
    <w:rsid w:val="00591537"/>
    <w:rsid w:val="00592F7B"/>
    <w:rsid w:val="00593D50"/>
    <w:rsid w:val="005950BF"/>
    <w:rsid w:val="005956F0"/>
    <w:rsid w:val="005968D7"/>
    <w:rsid w:val="0059717F"/>
    <w:rsid w:val="005978DD"/>
    <w:rsid w:val="005A096A"/>
    <w:rsid w:val="005A0E7B"/>
    <w:rsid w:val="005A51E3"/>
    <w:rsid w:val="005A7B37"/>
    <w:rsid w:val="005B1831"/>
    <w:rsid w:val="005B6AD8"/>
    <w:rsid w:val="005B6EE9"/>
    <w:rsid w:val="005C1E50"/>
    <w:rsid w:val="005C2986"/>
    <w:rsid w:val="005C2B01"/>
    <w:rsid w:val="005C3585"/>
    <w:rsid w:val="005C368A"/>
    <w:rsid w:val="005C5D93"/>
    <w:rsid w:val="005C6420"/>
    <w:rsid w:val="005C6874"/>
    <w:rsid w:val="005D00BE"/>
    <w:rsid w:val="005D1296"/>
    <w:rsid w:val="005D2E6C"/>
    <w:rsid w:val="005D71AA"/>
    <w:rsid w:val="005D7FE4"/>
    <w:rsid w:val="005E2449"/>
    <w:rsid w:val="005E41CC"/>
    <w:rsid w:val="005E6F81"/>
    <w:rsid w:val="005F47F2"/>
    <w:rsid w:val="0060287D"/>
    <w:rsid w:val="006054A5"/>
    <w:rsid w:val="00612332"/>
    <w:rsid w:val="00614B24"/>
    <w:rsid w:val="00615348"/>
    <w:rsid w:val="00617E3F"/>
    <w:rsid w:val="00622C5F"/>
    <w:rsid w:val="00627901"/>
    <w:rsid w:val="006279E2"/>
    <w:rsid w:val="006303FC"/>
    <w:rsid w:val="00631204"/>
    <w:rsid w:val="00631572"/>
    <w:rsid w:val="006328B6"/>
    <w:rsid w:val="00640390"/>
    <w:rsid w:val="00641F55"/>
    <w:rsid w:val="00645EB1"/>
    <w:rsid w:val="006464E7"/>
    <w:rsid w:val="00650046"/>
    <w:rsid w:val="00650582"/>
    <w:rsid w:val="006513B0"/>
    <w:rsid w:val="00653AF5"/>
    <w:rsid w:val="00654BD6"/>
    <w:rsid w:val="006560FD"/>
    <w:rsid w:val="006568E2"/>
    <w:rsid w:val="00657B8B"/>
    <w:rsid w:val="00670D72"/>
    <w:rsid w:val="006718BC"/>
    <w:rsid w:val="00673429"/>
    <w:rsid w:val="00676E6A"/>
    <w:rsid w:val="00680D95"/>
    <w:rsid w:val="00683222"/>
    <w:rsid w:val="00684A19"/>
    <w:rsid w:val="00684BD1"/>
    <w:rsid w:val="00687E50"/>
    <w:rsid w:val="00690867"/>
    <w:rsid w:val="0069368D"/>
    <w:rsid w:val="006957CF"/>
    <w:rsid w:val="00695AC4"/>
    <w:rsid w:val="0069754A"/>
    <w:rsid w:val="006A2AF2"/>
    <w:rsid w:val="006A34A2"/>
    <w:rsid w:val="006A5012"/>
    <w:rsid w:val="006A5597"/>
    <w:rsid w:val="006A5C7F"/>
    <w:rsid w:val="006A6E42"/>
    <w:rsid w:val="006B05F7"/>
    <w:rsid w:val="006B247B"/>
    <w:rsid w:val="006B35C9"/>
    <w:rsid w:val="006C051A"/>
    <w:rsid w:val="006C08CA"/>
    <w:rsid w:val="006C27BA"/>
    <w:rsid w:val="006C4BF1"/>
    <w:rsid w:val="006C6A66"/>
    <w:rsid w:val="006D0087"/>
    <w:rsid w:val="006D2905"/>
    <w:rsid w:val="006D36FC"/>
    <w:rsid w:val="006D6301"/>
    <w:rsid w:val="006E0739"/>
    <w:rsid w:val="006E0D17"/>
    <w:rsid w:val="006E3F79"/>
    <w:rsid w:val="006E51C3"/>
    <w:rsid w:val="006E5742"/>
    <w:rsid w:val="006E5FBE"/>
    <w:rsid w:val="006E6DA9"/>
    <w:rsid w:val="006F11E1"/>
    <w:rsid w:val="006F1A74"/>
    <w:rsid w:val="006F1D8A"/>
    <w:rsid w:val="006F35C7"/>
    <w:rsid w:val="006F3CCD"/>
    <w:rsid w:val="006F3FAB"/>
    <w:rsid w:val="00701FD6"/>
    <w:rsid w:val="00702723"/>
    <w:rsid w:val="007040F5"/>
    <w:rsid w:val="00706272"/>
    <w:rsid w:val="00707B76"/>
    <w:rsid w:val="00710036"/>
    <w:rsid w:val="00710047"/>
    <w:rsid w:val="007113FA"/>
    <w:rsid w:val="00711E05"/>
    <w:rsid w:val="00713F72"/>
    <w:rsid w:val="00715187"/>
    <w:rsid w:val="007179FD"/>
    <w:rsid w:val="00717A40"/>
    <w:rsid w:val="00722B79"/>
    <w:rsid w:val="00724670"/>
    <w:rsid w:val="00725009"/>
    <w:rsid w:val="0072517E"/>
    <w:rsid w:val="0072719D"/>
    <w:rsid w:val="0073077D"/>
    <w:rsid w:val="00735D64"/>
    <w:rsid w:val="00736D4C"/>
    <w:rsid w:val="00740145"/>
    <w:rsid w:val="00740258"/>
    <w:rsid w:val="007420F1"/>
    <w:rsid w:val="00743053"/>
    <w:rsid w:val="007469B9"/>
    <w:rsid w:val="00746ABC"/>
    <w:rsid w:val="00747AB4"/>
    <w:rsid w:val="00752756"/>
    <w:rsid w:val="007535BF"/>
    <w:rsid w:val="007543E2"/>
    <w:rsid w:val="00756210"/>
    <w:rsid w:val="0075652C"/>
    <w:rsid w:val="00756937"/>
    <w:rsid w:val="007642BB"/>
    <w:rsid w:val="007734A5"/>
    <w:rsid w:val="007738B9"/>
    <w:rsid w:val="007753F7"/>
    <w:rsid w:val="007815C6"/>
    <w:rsid w:val="00781BBF"/>
    <w:rsid w:val="007822CC"/>
    <w:rsid w:val="00782440"/>
    <w:rsid w:val="00783E82"/>
    <w:rsid w:val="007903B1"/>
    <w:rsid w:val="007922B7"/>
    <w:rsid w:val="00792AF7"/>
    <w:rsid w:val="007973A7"/>
    <w:rsid w:val="00797CD6"/>
    <w:rsid w:val="007A1F31"/>
    <w:rsid w:val="007A344E"/>
    <w:rsid w:val="007A6213"/>
    <w:rsid w:val="007A738E"/>
    <w:rsid w:val="007B0128"/>
    <w:rsid w:val="007B11F9"/>
    <w:rsid w:val="007B4472"/>
    <w:rsid w:val="007C0F73"/>
    <w:rsid w:val="007C10FB"/>
    <w:rsid w:val="007C15B2"/>
    <w:rsid w:val="007C19ED"/>
    <w:rsid w:val="007C6784"/>
    <w:rsid w:val="007D2107"/>
    <w:rsid w:val="007D414C"/>
    <w:rsid w:val="007D52B3"/>
    <w:rsid w:val="007D6681"/>
    <w:rsid w:val="007D794D"/>
    <w:rsid w:val="007E03B8"/>
    <w:rsid w:val="007E0ED7"/>
    <w:rsid w:val="007E5207"/>
    <w:rsid w:val="007F1538"/>
    <w:rsid w:val="007F30A6"/>
    <w:rsid w:val="007F4592"/>
    <w:rsid w:val="008018A7"/>
    <w:rsid w:val="00802DD5"/>
    <w:rsid w:val="008037F9"/>
    <w:rsid w:val="008046B1"/>
    <w:rsid w:val="00804B6F"/>
    <w:rsid w:val="00804FF9"/>
    <w:rsid w:val="00807533"/>
    <w:rsid w:val="00807DEA"/>
    <w:rsid w:val="008109A6"/>
    <w:rsid w:val="008125B9"/>
    <w:rsid w:val="00815848"/>
    <w:rsid w:val="0081763D"/>
    <w:rsid w:val="008217EF"/>
    <w:rsid w:val="008226AC"/>
    <w:rsid w:val="008310D9"/>
    <w:rsid w:val="00833498"/>
    <w:rsid w:val="0083355E"/>
    <w:rsid w:val="00833BA2"/>
    <w:rsid w:val="008349A8"/>
    <w:rsid w:val="0083742E"/>
    <w:rsid w:val="00840335"/>
    <w:rsid w:val="00842A99"/>
    <w:rsid w:val="0084525F"/>
    <w:rsid w:val="008472A0"/>
    <w:rsid w:val="00850002"/>
    <w:rsid w:val="008514A6"/>
    <w:rsid w:val="00851B29"/>
    <w:rsid w:val="008577AB"/>
    <w:rsid w:val="00860652"/>
    <w:rsid w:val="0086344A"/>
    <w:rsid w:val="0086361E"/>
    <w:rsid w:val="00863B3A"/>
    <w:rsid w:val="00864420"/>
    <w:rsid w:val="00865613"/>
    <w:rsid w:val="00871A3C"/>
    <w:rsid w:val="008744F4"/>
    <w:rsid w:val="00880E1C"/>
    <w:rsid w:val="008824EA"/>
    <w:rsid w:val="00882FA2"/>
    <w:rsid w:val="008843BF"/>
    <w:rsid w:val="00886FB3"/>
    <w:rsid w:val="0088704C"/>
    <w:rsid w:val="008921A9"/>
    <w:rsid w:val="008933EB"/>
    <w:rsid w:val="00897527"/>
    <w:rsid w:val="008A1334"/>
    <w:rsid w:val="008A787B"/>
    <w:rsid w:val="008B0685"/>
    <w:rsid w:val="008B46AF"/>
    <w:rsid w:val="008B74BA"/>
    <w:rsid w:val="008C3C9C"/>
    <w:rsid w:val="008C3CDC"/>
    <w:rsid w:val="008C4580"/>
    <w:rsid w:val="008C6D72"/>
    <w:rsid w:val="008D0090"/>
    <w:rsid w:val="008D12FB"/>
    <w:rsid w:val="008D1AE2"/>
    <w:rsid w:val="008D1D88"/>
    <w:rsid w:val="008E2E3A"/>
    <w:rsid w:val="008E48EE"/>
    <w:rsid w:val="008E4BE4"/>
    <w:rsid w:val="008F065F"/>
    <w:rsid w:val="008F2726"/>
    <w:rsid w:val="008F3525"/>
    <w:rsid w:val="008F4EC5"/>
    <w:rsid w:val="008F5E26"/>
    <w:rsid w:val="008F6765"/>
    <w:rsid w:val="00903165"/>
    <w:rsid w:val="00904426"/>
    <w:rsid w:val="00904471"/>
    <w:rsid w:val="00905E65"/>
    <w:rsid w:val="0091055B"/>
    <w:rsid w:val="00912894"/>
    <w:rsid w:val="00916B9C"/>
    <w:rsid w:val="00920412"/>
    <w:rsid w:val="00931B24"/>
    <w:rsid w:val="00931C5F"/>
    <w:rsid w:val="00933136"/>
    <w:rsid w:val="0094109E"/>
    <w:rsid w:val="00941C27"/>
    <w:rsid w:val="009456C5"/>
    <w:rsid w:val="009502FB"/>
    <w:rsid w:val="00950558"/>
    <w:rsid w:val="00951C1F"/>
    <w:rsid w:val="0095564F"/>
    <w:rsid w:val="00955A18"/>
    <w:rsid w:val="00956763"/>
    <w:rsid w:val="00960687"/>
    <w:rsid w:val="00960B7C"/>
    <w:rsid w:val="0096354E"/>
    <w:rsid w:val="0096462C"/>
    <w:rsid w:val="0096541E"/>
    <w:rsid w:val="00965EFB"/>
    <w:rsid w:val="009664B9"/>
    <w:rsid w:val="009700D9"/>
    <w:rsid w:val="0097200F"/>
    <w:rsid w:val="00976EFF"/>
    <w:rsid w:val="00982377"/>
    <w:rsid w:val="00982F3E"/>
    <w:rsid w:val="0098363D"/>
    <w:rsid w:val="00984BAE"/>
    <w:rsid w:val="009870D2"/>
    <w:rsid w:val="00987247"/>
    <w:rsid w:val="009900BF"/>
    <w:rsid w:val="00991110"/>
    <w:rsid w:val="00992BE0"/>
    <w:rsid w:val="00993AC2"/>
    <w:rsid w:val="0099401B"/>
    <w:rsid w:val="00994EB9"/>
    <w:rsid w:val="00995E79"/>
    <w:rsid w:val="009A435E"/>
    <w:rsid w:val="009A47D4"/>
    <w:rsid w:val="009A5636"/>
    <w:rsid w:val="009A6928"/>
    <w:rsid w:val="009A6B8A"/>
    <w:rsid w:val="009B1F1F"/>
    <w:rsid w:val="009B3B36"/>
    <w:rsid w:val="009B4675"/>
    <w:rsid w:val="009B4B13"/>
    <w:rsid w:val="009B4CD9"/>
    <w:rsid w:val="009B6829"/>
    <w:rsid w:val="009B7F1B"/>
    <w:rsid w:val="009C0A97"/>
    <w:rsid w:val="009C0D6A"/>
    <w:rsid w:val="009C34AA"/>
    <w:rsid w:val="009C5044"/>
    <w:rsid w:val="009C7F39"/>
    <w:rsid w:val="009D3A2E"/>
    <w:rsid w:val="009D3A95"/>
    <w:rsid w:val="009D4824"/>
    <w:rsid w:val="009D6A0A"/>
    <w:rsid w:val="009E09C2"/>
    <w:rsid w:val="009E0C48"/>
    <w:rsid w:val="009E44DB"/>
    <w:rsid w:val="009F032C"/>
    <w:rsid w:val="009F0AEE"/>
    <w:rsid w:val="009F1A9A"/>
    <w:rsid w:val="009F2349"/>
    <w:rsid w:val="009F3A17"/>
    <w:rsid w:val="009F63DF"/>
    <w:rsid w:val="00A03554"/>
    <w:rsid w:val="00A03D39"/>
    <w:rsid w:val="00A10360"/>
    <w:rsid w:val="00A162A6"/>
    <w:rsid w:val="00A16964"/>
    <w:rsid w:val="00A206C4"/>
    <w:rsid w:val="00A21B80"/>
    <w:rsid w:val="00A2510E"/>
    <w:rsid w:val="00A26B0E"/>
    <w:rsid w:val="00A27CD6"/>
    <w:rsid w:val="00A30B8F"/>
    <w:rsid w:val="00A339D7"/>
    <w:rsid w:val="00A34378"/>
    <w:rsid w:val="00A37665"/>
    <w:rsid w:val="00A401AC"/>
    <w:rsid w:val="00A41BD3"/>
    <w:rsid w:val="00A46460"/>
    <w:rsid w:val="00A535E4"/>
    <w:rsid w:val="00A54993"/>
    <w:rsid w:val="00A56A7D"/>
    <w:rsid w:val="00A60A62"/>
    <w:rsid w:val="00A614F5"/>
    <w:rsid w:val="00A61E46"/>
    <w:rsid w:val="00A631B5"/>
    <w:rsid w:val="00A65652"/>
    <w:rsid w:val="00A65CD6"/>
    <w:rsid w:val="00A67C4C"/>
    <w:rsid w:val="00A71E4D"/>
    <w:rsid w:val="00A7263D"/>
    <w:rsid w:val="00A76346"/>
    <w:rsid w:val="00A77804"/>
    <w:rsid w:val="00A808AC"/>
    <w:rsid w:val="00A81D42"/>
    <w:rsid w:val="00A81D98"/>
    <w:rsid w:val="00A86B54"/>
    <w:rsid w:val="00A92A9E"/>
    <w:rsid w:val="00A949EC"/>
    <w:rsid w:val="00A94B6B"/>
    <w:rsid w:val="00A95F7B"/>
    <w:rsid w:val="00A968D9"/>
    <w:rsid w:val="00A969ED"/>
    <w:rsid w:val="00A97C80"/>
    <w:rsid w:val="00AA10E3"/>
    <w:rsid w:val="00AA174D"/>
    <w:rsid w:val="00AA2356"/>
    <w:rsid w:val="00AA3D5D"/>
    <w:rsid w:val="00AA422E"/>
    <w:rsid w:val="00AA538A"/>
    <w:rsid w:val="00AB0C7E"/>
    <w:rsid w:val="00AB0F86"/>
    <w:rsid w:val="00AB1FFD"/>
    <w:rsid w:val="00AB498D"/>
    <w:rsid w:val="00AB4CCB"/>
    <w:rsid w:val="00AB6A67"/>
    <w:rsid w:val="00AB6C99"/>
    <w:rsid w:val="00AC0D21"/>
    <w:rsid w:val="00AC4E6D"/>
    <w:rsid w:val="00AD201E"/>
    <w:rsid w:val="00AD2BDE"/>
    <w:rsid w:val="00AD3325"/>
    <w:rsid w:val="00AD72D3"/>
    <w:rsid w:val="00AD7BAE"/>
    <w:rsid w:val="00AE23E9"/>
    <w:rsid w:val="00AE3B66"/>
    <w:rsid w:val="00AE5AAF"/>
    <w:rsid w:val="00AF2707"/>
    <w:rsid w:val="00AF5055"/>
    <w:rsid w:val="00AF6F1F"/>
    <w:rsid w:val="00B01171"/>
    <w:rsid w:val="00B01D33"/>
    <w:rsid w:val="00B0439E"/>
    <w:rsid w:val="00B118A4"/>
    <w:rsid w:val="00B11DF0"/>
    <w:rsid w:val="00B14AA7"/>
    <w:rsid w:val="00B212E1"/>
    <w:rsid w:val="00B21DF9"/>
    <w:rsid w:val="00B230EE"/>
    <w:rsid w:val="00B23518"/>
    <w:rsid w:val="00B2799B"/>
    <w:rsid w:val="00B33A0A"/>
    <w:rsid w:val="00B36094"/>
    <w:rsid w:val="00B36648"/>
    <w:rsid w:val="00B40883"/>
    <w:rsid w:val="00B451CE"/>
    <w:rsid w:val="00B46BB1"/>
    <w:rsid w:val="00B526A3"/>
    <w:rsid w:val="00B5290C"/>
    <w:rsid w:val="00B5512D"/>
    <w:rsid w:val="00B561E0"/>
    <w:rsid w:val="00B6234D"/>
    <w:rsid w:val="00B63222"/>
    <w:rsid w:val="00B67F54"/>
    <w:rsid w:val="00B73C65"/>
    <w:rsid w:val="00B82006"/>
    <w:rsid w:val="00B83185"/>
    <w:rsid w:val="00B86464"/>
    <w:rsid w:val="00B94251"/>
    <w:rsid w:val="00B94427"/>
    <w:rsid w:val="00B963B7"/>
    <w:rsid w:val="00BA141B"/>
    <w:rsid w:val="00BA6406"/>
    <w:rsid w:val="00BA6C2C"/>
    <w:rsid w:val="00BB055A"/>
    <w:rsid w:val="00BC0524"/>
    <w:rsid w:val="00BC19BF"/>
    <w:rsid w:val="00BC2B67"/>
    <w:rsid w:val="00BC4808"/>
    <w:rsid w:val="00BC77DC"/>
    <w:rsid w:val="00BD0045"/>
    <w:rsid w:val="00BD0A7C"/>
    <w:rsid w:val="00BD3670"/>
    <w:rsid w:val="00BD48C2"/>
    <w:rsid w:val="00BD4D06"/>
    <w:rsid w:val="00BD6A84"/>
    <w:rsid w:val="00BE1AE3"/>
    <w:rsid w:val="00BF1AD6"/>
    <w:rsid w:val="00BF5654"/>
    <w:rsid w:val="00BF58C3"/>
    <w:rsid w:val="00C03A9B"/>
    <w:rsid w:val="00C03CB9"/>
    <w:rsid w:val="00C03F4F"/>
    <w:rsid w:val="00C0594D"/>
    <w:rsid w:val="00C06062"/>
    <w:rsid w:val="00C07CC8"/>
    <w:rsid w:val="00C137E3"/>
    <w:rsid w:val="00C15056"/>
    <w:rsid w:val="00C16BF5"/>
    <w:rsid w:val="00C20A66"/>
    <w:rsid w:val="00C24641"/>
    <w:rsid w:val="00C25984"/>
    <w:rsid w:val="00C259A2"/>
    <w:rsid w:val="00C26D7B"/>
    <w:rsid w:val="00C27924"/>
    <w:rsid w:val="00C27B8B"/>
    <w:rsid w:val="00C30F56"/>
    <w:rsid w:val="00C331FE"/>
    <w:rsid w:val="00C35F1E"/>
    <w:rsid w:val="00C372F0"/>
    <w:rsid w:val="00C4030D"/>
    <w:rsid w:val="00C45885"/>
    <w:rsid w:val="00C5060F"/>
    <w:rsid w:val="00C51547"/>
    <w:rsid w:val="00C51C20"/>
    <w:rsid w:val="00C541F0"/>
    <w:rsid w:val="00C5792A"/>
    <w:rsid w:val="00C60FF4"/>
    <w:rsid w:val="00C61081"/>
    <w:rsid w:val="00C6296C"/>
    <w:rsid w:val="00C62C3C"/>
    <w:rsid w:val="00C7090C"/>
    <w:rsid w:val="00C70AB0"/>
    <w:rsid w:val="00C71A60"/>
    <w:rsid w:val="00C7430C"/>
    <w:rsid w:val="00C758A6"/>
    <w:rsid w:val="00C75FAA"/>
    <w:rsid w:val="00C7692E"/>
    <w:rsid w:val="00C779FC"/>
    <w:rsid w:val="00C826A2"/>
    <w:rsid w:val="00C910CC"/>
    <w:rsid w:val="00C91A3F"/>
    <w:rsid w:val="00CA11F6"/>
    <w:rsid w:val="00CA1332"/>
    <w:rsid w:val="00CA2F2F"/>
    <w:rsid w:val="00CA4575"/>
    <w:rsid w:val="00CA4A29"/>
    <w:rsid w:val="00CB0CB2"/>
    <w:rsid w:val="00CB0D55"/>
    <w:rsid w:val="00CB0EF9"/>
    <w:rsid w:val="00CB29B3"/>
    <w:rsid w:val="00CB2C57"/>
    <w:rsid w:val="00CB2E87"/>
    <w:rsid w:val="00CB30DA"/>
    <w:rsid w:val="00CB5E63"/>
    <w:rsid w:val="00CC0A1E"/>
    <w:rsid w:val="00CC5F2D"/>
    <w:rsid w:val="00CC785B"/>
    <w:rsid w:val="00CD2F68"/>
    <w:rsid w:val="00CD4124"/>
    <w:rsid w:val="00CD656C"/>
    <w:rsid w:val="00CD6A8C"/>
    <w:rsid w:val="00CE589F"/>
    <w:rsid w:val="00CE5AC2"/>
    <w:rsid w:val="00CE6138"/>
    <w:rsid w:val="00CF0969"/>
    <w:rsid w:val="00CF2913"/>
    <w:rsid w:val="00CF6D0C"/>
    <w:rsid w:val="00CF7AE1"/>
    <w:rsid w:val="00D01DD7"/>
    <w:rsid w:val="00D02107"/>
    <w:rsid w:val="00D07B1B"/>
    <w:rsid w:val="00D07DA6"/>
    <w:rsid w:val="00D11932"/>
    <w:rsid w:val="00D1266D"/>
    <w:rsid w:val="00D15ED3"/>
    <w:rsid w:val="00D17896"/>
    <w:rsid w:val="00D22BA2"/>
    <w:rsid w:val="00D2374A"/>
    <w:rsid w:val="00D24B0C"/>
    <w:rsid w:val="00D26043"/>
    <w:rsid w:val="00D2761D"/>
    <w:rsid w:val="00D31956"/>
    <w:rsid w:val="00D357A3"/>
    <w:rsid w:val="00D35F18"/>
    <w:rsid w:val="00D3719A"/>
    <w:rsid w:val="00D428AC"/>
    <w:rsid w:val="00D42915"/>
    <w:rsid w:val="00D42C58"/>
    <w:rsid w:val="00D44291"/>
    <w:rsid w:val="00D45DC8"/>
    <w:rsid w:val="00D5258A"/>
    <w:rsid w:val="00D52C4A"/>
    <w:rsid w:val="00D54BA6"/>
    <w:rsid w:val="00D54D02"/>
    <w:rsid w:val="00D54E52"/>
    <w:rsid w:val="00D602D9"/>
    <w:rsid w:val="00D62E67"/>
    <w:rsid w:val="00D66D9F"/>
    <w:rsid w:val="00D7202E"/>
    <w:rsid w:val="00D7492A"/>
    <w:rsid w:val="00D74E00"/>
    <w:rsid w:val="00D75B38"/>
    <w:rsid w:val="00D75BC8"/>
    <w:rsid w:val="00D76BD1"/>
    <w:rsid w:val="00D77BA4"/>
    <w:rsid w:val="00D85B77"/>
    <w:rsid w:val="00D86CE3"/>
    <w:rsid w:val="00D902A9"/>
    <w:rsid w:val="00D92218"/>
    <w:rsid w:val="00D92D78"/>
    <w:rsid w:val="00D948F1"/>
    <w:rsid w:val="00D95D95"/>
    <w:rsid w:val="00DA0B12"/>
    <w:rsid w:val="00DA7F13"/>
    <w:rsid w:val="00DB02CA"/>
    <w:rsid w:val="00DB0A50"/>
    <w:rsid w:val="00DB0F67"/>
    <w:rsid w:val="00DB3792"/>
    <w:rsid w:val="00DB59BB"/>
    <w:rsid w:val="00DB6F19"/>
    <w:rsid w:val="00DB7E66"/>
    <w:rsid w:val="00DC02DC"/>
    <w:rsid w:val="00DC0C53"/>
    <w:rsid w:val="00DC2928"/>
    <w:rsid w:val="00DC5F9A"/>
    <w:rsid w:val="00DD045B"/>
    <w:rsid w:val="00DD29B0"/>
    <w:rsid w:val="00DD3006"/>
    <w:rsid w:val="00DD3673"/>
    <w:rsid w:val="00DD5CB7"/>
    <w:rsid w:val="00DD7E86"/>
    <w:rsid w:val="00DE0605"/>
    <w:rsid w:val="00DE2479"/>
    <w:rsid w:val="00DE71CE"/>
    <w:rsid w:val="00DF2296"/>
    <w:rsid w:val="00DF3B7D"/>
    <w:rsid w:val="00DF40AD"/>
    <w:rsid w:val="00DF6919"/>
    <w:rsid w:val="00E02079"/>
    <w:rsid w:val="00E0746F"/>
    <w:rsid w:val="00E07CE1"/>
    <w:rsid w:val="00E112EE"/>
    <w:rsid w:val="00E128BA"/>
    <w:rsid w:val="00E13AEB"/>
    <w:rsid w:val="00E158E3"/>
    <w:rsid w:val="00E226D7"/>
    <w:rsid w:val="00E23456"/>
    <w:rsid w:val="00E27EE2"/>
    <w:rsid w:val="00E32C82"/>
    <w:rsid w:val="00E3321C"/>
    <w:rsid w:val="00E36D68"/>
    <w:rsid w:val="00E372F2"/>
    <w:rsid w:val="00E37CFB"/>
    <w:rsid w:val="00E37D26"/>
    <w:rsid w:val="00E456A6"/>
    <w:rsid w:val="00E509B9"/>
    <w:rsid w:val="00E50ABB"/>
    <w:rsid w:val="00E52437"/>
    <w:rsid w:val="00E52F52"/>
    <w:rsid w:val="00E53440"/>
    <w:rsid w:val="00E54976"/>
    <w:rsid w:val="00E56D39"/>
    <w:rsid w:val="00E717CB"/>
    <w:rsid w:val="00E7594F"/>
    <w:rsid w:val="00E815EA"/>
    <w:rsid w:val="00E82905"/>
    <w:rsid w:val="00E82B90"/>
    <w:rsid w:val="00E84E06"/>
    <w:rsid w:val="00E86BE5"/>
    <w:rsid w:val="00E91838"/>
    <w:rsid w:val="00E92334"/>
    <w:rsid w:val="00E92F11"/>
    <w:rsid w:val="00E952CF"/>
    <w:rsid w:val="00E952DD"/>
    <w:rsid w:val="00E95D38"/>
    <w:rsid w:val="00EA10A8"/>
    <w:rsid w:val="00EA69B5"/>
    <w:rsid w:val="00EB1009"/>
    <w:rsid w:val="00EB3561"/>
    <w:rsid w:val="00EB5F89"/>
    <w:rsid w:val="00EC18C2"/>
    <w:rsid w:val="00EC4A54"/>
    <w:rsid w:val="00EC5955"/>
    <w:rsid w:val="00EC5B5A"/>
    <w:rsid w:val="00EC6DC9"/>
    <w:rsid w:val="00ED00A8"/>
    <w:rsid w:val="00ED3672"/>
    <w:rsid w:val="00ED3C89"/>
    <w:rsid w:val="00ED4AEA"/>
    <w:rsid w:val="00ED5E86"/>
    <w:rsid w:val="00ED79AB"/>
    <w:rsid w:val="00EE0164"/>
    <w:rsid w:val="00EE28B9"/>
    <w:rsid w:val="00EE453E"/>
    <w:rsid w:val="00EE479A"/>
    <w:rsid w:val="00EE4D0A"/>
    <w:rsid w:val="00EE72D2"/>
    <w:rsid w:val="00EE77B6"/>
    <w:rsid w:val="00EF282F"/>
    <w:rsid w:val="00EF298E"/>
    <w:rsid w:val="00F023D0"/>
    <w:rsid w:val="00F04680"/>
    <w:rsid w:val="00F11889"/>
    <w:rsid w:val="00F11DA9"/>
    <w:rsid w:val="00F158F4"/>
    <w:rsid w:val="00F174A3"/>
    <w:rsid w:val="00F20ECD"/>
    <w:rsid w:val="00F22362"/>
    <w:rsid w:val="00F22F0B"/>
    <w:rsid w:val="00F26257"/>
    <w:rsid w:val="00F27712"/>
    <w:rsid w:val="00F30886"/>
    <w:rsid w:val="00F34470"/>
    <w:rsid w:val="00F3772F"/>
    <w:rsid w:val="00F40B90"/>
    <w:rsid w:val="00F43949"/>
    <w:rsid w:val="00F44A9B"/>
    <w:rsid w:val="00F45FC2"/>
    <w:rsid w:val="00F46E94"/>
    <w:rsid w:val="00F5292D"/>
    <w:rsid w:val="00F53143"/>
    <w:rsid w:val="00F53E2E"/>
    <w:rsid w:val="00F6368B"/>
    <w:rsid w:val="00F74C2D"/>
    <w:rsid w:val="00F75765"/>
    <w:rsid w:val="00F82562"/>
    <w:rsid w:val="00F85128"/>
    <w:rsid w:val="00F900D8"/>
    <w:rsid w:val="00F94A21"/>
    <w:rsid w:val="00F94AF2"/>
    <w:rsid w:val="00F95D97"/>
    <w:rsid w:val="00F969BA"/>
    <w:rsid w:val="00FA04A3"/>
    <w:rsid w:val="00FA4DE4"/>
    <w:rsid w:val="00FA6027"/>
    <w:rsid w:val="00FA6994"/>
    <w:rsid w:val="00FB52AD"/>
    <w:rsid w:val="00FB6449"/>
    <w:rsid w:val="00FC036F"/>
    <w:rsid w:val="00FC0419"/>
    <w:rsid w:val="00FC3829"/>
    <w:rsid w:val="00FC6710"/>
    <w:rsid w:val="00FC6B0C"/>
    <w:rsid w:val="00FC6FDC"/>
    <w:rsid w:val="00FD3315"/>
    <w:rsid w:val="00FD40C6"/>
    <w:rsid w:val="00FD425C"/>
    <w:rsid w:val="00FD4D9C"/>
    <w:rsid w:val="00FD5875"/>
    <w:rsid w:val="00FD5FA9"/>
    <w:rsid w:val="00FE1ED5"/>
    <w:rsid w:val="00FE4EBA"/>
    <w:rsid w:val="00FE5CF5"/>
    <w:rsid w:val="00FE72C8"/>
    <w:rsid w:val="00FF00DD"/>
    <w:rsid w:val="00FF4961"/>
    <w:rsid w:val="00FF5EA3"/>
    <w:rsid w:val="00FF7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C0354"/>
  <w15:chartTrackingRefBased/>
  <w15:docId w15:val="{E957A85F-C8E9-4EE7-BB20-D61BBAE1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805"/>
    <w:pPr>
      <w:widowControl w:val="0"/>
      <w:jc w:val="both"/>
    </w:pPr>
  </w:style>
  <w:style w:type="paragraph" w:styleId="1">
    <w:name w:val="heading 1"/>
    <w:basedOn w:val="a"/>
    <w:next w:val="a"/>
    <w:link w:val="10"/>
    <w:uiPriority w:val="9"/>
    <w:qFormat/>
    <w:rsid w:val="00F11889"/>
    <w:pPr>
      <w:keepNext/>
      <w:keepLines/>
      <w:spacing w:line="578" w:lineRule="auto"/>
      <w:outlineLvl w:val="0"/>
    </w:pPr>
    <w:rPr>
      <w:rFonts w:eastAsia="宋体"/>
      <w:b/>
      <w:bCs/>
      <w:kern w:val="44"/>
      <w:sz w:val="28"/>
      <w:szCs w:val="44"/>
    </w:rPr>
  </w:style>
  <w:style w:type="paragraph" w:styleId="2">
    <w:name w:val="heading 2"/>
    <w:basedOn w:val="a"/>
    <w:next w:val="a"/>
    <w:link w:val="20"/>
    <w:uiPriority w:val="9"/>
    <w:unhideWhenUsed/>
    <w:qFormat/>
    <w:rsid w:val="00F11889"/>
    <w:pPr>
      <w:keepNext/>
      <w:keepLines/>
      <w:spacing w:line="416" w:lineRule="auto"/>
      <w:outlineLvl w:val="1"/>
    </w:pPr>
    <w:rPr>
      <w:rFonts w:asciiTheme="majorHAnsi" w:eastAsia="宋体" w:hAnsiTheme="majorHAnsi" w:cstheme="majorBidi"/>
      <w:b/>
      <w:bCs/>
      <w:sz w:val="24"/>
      <w:szCs w:val="32"/>
    </w:rPr>
  </w:style>
  <w:style w:type="paragraph" w:styleId="3">
    <w:name w:val="heading 3"/>
    <w:basedOn w:val="a"/>
    <w:next w:val="a"/>
    <w:link w:val="30"/>
    <w:uiPriority w:val="9"/>
    <w:unhideWhenUsed/>
    <w:qFormat/>
    <w:rsid w:val="00C16BF5"/>
    <w:pPr>
      <w:keepNext/>
      <w:keepLines/>
      <w:spacing w:before="20" w:after="20" w:line="416" w:lineRule="auto"/>
      <w:outlineLvl w:val="2"/>
    </w:pPr>
    <w:rPr>
      <w:rFonts w:eastAsia="宋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4A29"/>
    <w:rPr>
      <w:sz w:val="18"/>
      <w:szCs w:val="18"/>
    </w:rPr>
  </w:style>
  <w:style w:type="character" w:customStyle="1" w:styleId="a4">
    <w:name w:val="批注框文本 字符"/>
    <w:basedOn w:val="a0"/>
    <w:link w:val="a3"/>
    <w:uiPriority w:val="99"/>
    <w:semiHidden/>
    <w:rsid w:val="00CA4A29"/>
    <w:rPr>
      <w:sz w:val="18"/>
      <w:szCs w:val="18"/>
    </w:rPr>
  </w:style>
  <w:style w:type="paragraph" w:styleId="a5">
    <w:name w:val="List Paragraph"/>
    <w:basedOn w:val="a"/>
    <w:uiPriority w:val="34"/>
    <w:qFormat/>
    <w:rsid w:val="002A49C4"/>
    <w:pPr>
      <w:ind w:firstLineChars="200" w:firstLine="420"/>
    </w:pPr>
    <w:rPr>
      <w:rFonts w:ascii="Times New Roman" w:eastAsia="宋体" w:hAnsi="Times New Roman" w:cs="Times New Roman"/>
      <w:szCs w:val="24"/>
    </w:rPr>
  </w:style>
  <w:style w:type="paragraph" w:styleId="a6">
    <w:name w:val="header"/>
    <w:basedOn w:val="a"/>
    <w:link w:val="a7"/>
    <w:uiPriority w:val="99"/>
    <w:unhideWhenUsed/>
    <w:rsid w:val="004E43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E43B8"/>
    <w:rPr>
      <w:sz w:val="18"/>
      <w:szCs w:val="18"/>
    </w:rPr>
  </w:style>
  <w:style w:type="paragraph" w:styleId="a8">
    <w:name w:val="footer"/>
    <w:basedOn w:val="a"/>
    <w:link w:val="a9"/>
    <w:uiPriority w:val="99"/>
    <w:unhideWhenUsed/>
    <w:rsid w:val="004E43B8"/>
    <w:pPr>
      <w:tabs>
        <w:tab w:val="center" w:pos="4153"/>
        <w:tab w:val="right" w:pos="8306"/>
      </w:tabs>
      <w:snapToGrid w:val="0"/>
      <w:jc w:val="left"/>
    </w:pPr>
    <w:rPr>
      <w:sz w:val="18"/>
      <w:szCs w:val="18"/>
    </w:rPr>
  </w:style>
  <w:style w:type="character" w:customStyle="1" w:styleId="a9">
    <w:name w:val="页脚 字符"/>
    <w:basedOn w:val="a0"/>
    <w:link w:val="a8"/>
    <w:uiPriority w:val="99"/>
    <w:rsid w:val="004E43B8"/>
    <w:rPr>
      <w:sz w:val="18"/>
      <w:szCs w:val="18"/>
    </w:rPr>
  </w:style>
  <w:style w:type="paragraph" w:styleId="aa">
    <w:name w:val="Date"/>
    <w:basedOn w:val="a"/>
    <w:next w:val="a"/>
    <w:link w:val="ab"/>
    <w:uiPriority w:val="99"/>
    <w:semiHidden/>
    <w:unhideWhenUsed/>
    <w:rsid w:val="003E6FC0"/>
    <w:pPr>
      <w:ind w:leftChars="2500" w:left="100"/>
    </w:pPr>
  </w:style>
  <w:style w:type="character" w:customStyle="1" w:styleId="ab">
    <w:name w:val="日期 字符"/>
    <w:basedOn w:val="a0"/>
    <w:link w:val="aa"/>
    <w:uiPriority w:val="99"/>
    <w:semiHidden/>
    <w:rsid w:val="003E6FC0"/>
  </w:style>
  <w:style w:type="character" w:styleId="ac">
    <w:name w:val="Hyperlink"/>
    <w:basedOn w:val="a0"/>
    <w:uiPriority w:val="99"/>
    <w:unhideWhenUsed/>
    <w:rsid w:val="00886FB3"/>
    <w:rPr>
      <w:color w:val="0563C1" w:themeColor="hyperlink"/>
      <w:u w:val="single"/>
    </w:rPr>
  </w:style>
  <w:style w:type="character" w:customStyle="1" w:styleId="11">
    <w:name w:val="未处理的提及1"/>
    <w:basedOn w:val="a0"/>
    <w:uiPriority w:val="99"/>
    <w:semiHidden/>
    <w:unhideWhenUsed/>
    <w:rsid w:val="00886FB3"/>
    <w:rPr>
      <w:color w:val="808080"/>
      <w:shd w:val="clear" w:color="auto" w:fill="E6E6E6"/>
    </w:rPr>
  </w:style>
  <w:style w:type="character" w:customStyle="1" w:styleId="10">
    <w:name w:val="标题 1 字符"/>
    <w:basedOn w:val="a0"/>
    <w:link w:val="1"/>
    <w:uiPriority w:val="9"/>
    <w:rsid w:val="00F11889"/>
    <w:rPr>
      <w:rFonts w:eastAsia="宋体"/>
      <w:b/>
      <w:bCs/>
      <w:kern w:val="44"/>
      <w:sz w:val="28"/>
      <w:szCs w:val="44"/>
    </w:rPr>
  </w:style>
  <w:style w:type="paragraph" w:styleId="TOC">
    <w:name w:val="TOC Heading"/>
    <w:basedOn w:val="1"/>
    <w:next w:val="a"/>
    <w:uiPriority w:val="39"/>
    <w:unhideWhenUsed/>
    <w:qFormat/>
    <w:rsid w:val="00AB6A67"/>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AB6A67"/>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AB6A67"/>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F11889"/>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F11889"/>
    <w:rPr>
      <w:rFonts w:asciiTheme="majorHAnsi" w:eastAsia="宋体" w:hAnsiTheme="majorHAnsi" w:cstheme="majorBidi"/>
      <w:b/>
      <w:bCs/>
      <w:sz w:val="24"/>
      <w:szCs w:val="32"/>
    </w:rPr>
  </w:style>
  <w:style w:type="paragraph" w:styleId="ad">
    <w:name w:val="No Spacing"/>
    <w:link w:val="ae"/>
    <w:uiPriority w:val="1"/>
    <w:qFormat/>
    <w:rsid w:val="0083742E"/>
    <w:rPr>
      <w:kern w:val="0"/>
      <w:sz w:val="22"/>
    </w:rPr>
  </w:style>
  <w:style w:type="character" w:customStyle="1" w:styleId="ae">
    <w:name w:val="无间隔 字符"/>
    <w:basedOn w:val="a0"/>
    <w:link w:val="ad"/>
    <w:uiPriority w:val="1"/>
    <w:rsid w:val="0083742E"/>
    <w:rPr>
      <w:kern w:val="0"/>
      <w:sz w:val="22"/>
    </w:rPr>
  </w:style>
  <w:style w:type="character" w:customStyle="1" w:styleId="30">
    <w:name w:val="标题 3 字符"/>
    <w:basedOn w:val="a0"/>
    <w:link w:val="3"/>
    <w:uiPriority w:val="9"/>
    <w:rsid w:val="00C16BF5"/>
    <w:rPr>
      <w:rFonts w:eastAsia="宋体"/>
      <w:b/>
      <w:bCs/>
      <w:sz w:val="24"/>
      <w:szCs w:val="32"/>
    </w:rPr>
  </w:style>
  <w:style w:type="paragraph" w:styleId="af">
    <w:name w:val="annotation text"/>
    <w:basedOn w:val="a"/>
    <w:link w:val="af0"/>
    <w:uiPriority w:val="99"/>
    <w:unhideWhenUsed/>
    <w:qFormat/>
    <w:rsid w:val="0084525F"/>
    <w:pPr>
      <w:jc w:val="left"/>
    </w:pPr>
  </w:style>
  <w:style w:type="character" w:customStyle="1" w:styleId="af0">
    <w:name w:val="批注文字 字符"/>
    <w:basedOn w:val="a0"/>
    <w:link w:val="af"/>
    <w:uiPriority w:val="99"/>
    <w:rsid w:val="0084525F"/>
  </w:style>
  <w:style w:type="character" w:styleId="af1">
    <w:name w:val="annotation reference"/>
    <w:basedOn w:val="a0"/>
    <w:uiPriority w:val="99"/>
    <w:semiHidden/>
    <w:unhideWhenUsed/>
    <w:rsid w:val="00815848"/>
    <w:rPr>
      <w:sz w:val="21"/>
      <w:szCs w:val="21"/>
    </w:rPr>
  </w:style>
  <w:style w:type="paragraph" w:styleId="af2">
    <w:name w:val="annotation subject"/>
    <w:basedOn w:val="af"/>
    <w:next w:val="af"/>
    <w:link w:val="af3"/>
    <w:uiPriority w:val="99"/>
    <w:semiHidden/>
    <w:unhideWhenUsed/>
    <w:rsid w:val="00815848"/>
    <w:rPr>
      <w:b/>
      <w:bCs/>
    </w:rPr>
  </w:style>
  <w:style w:type="character" w:customStyle="1" w:styleId="af3">
    <w:name w:val="批注主题 字符"/>
    <w:basedOn w:val="af0"/>
    <w:link w:val="af2"/>
    <w:uiPriority w:val="99"/>
    <w:semiHidden/>
    <w:rsid w:val="00815848"/>
    <w:rPr>
      <w:b/>
      <w:bCs/>
    </w:rPr>
  </w:style>
  <w:style w:type="character" w:styleId="af4">
    <w:name w:val="FollowedHyperlink"/>
    <w:basedOn w:val="a0"/>
    <w:uiPriority w:val="99"/>
    <w:semiHidden/>
    <w:unhideWhenUsed/>
    <w:rsid w:val="00A86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quanyaowang.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yperlink" Target="http://www.quanyaowang.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4A68A2-2D18-4380-8247-EE5E75DC2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10</Pages>
  <Words>386</Words>
  <Characters>2206</Characters>
  <Application>Microsoft Office Word</Application>
  <DocSecurity>0</DocSecurity>
  <Lines>18</Lines>
  <Paragraphs>5</Paragraphs>
  <ScaleCrop>false</ScaleCrop>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生产（经营）企业平台操作手册</dc:title>
  <dc:subject/>
  <dc:creator>2019年01月07日</dc:creator>
  <cp:keywords/>
  <dc:description/>
  <cp:lastModifiedBy>MM</cp:lastModifiedBy>
  <cp:revision>118</cp:revision>
  <cp:lastPrinted>2019-09-27T05:30:00Z</cp:lastPrinted>
  <dcterms:created xsi:type="dcterms:W3CDTF">2019-09-25T03:19:00Z</dcterms:created>
  <dcterms:modified xsi:type="dcterms:W3CDTF">2021-05-19T05:50:00Z</dcterms:modified>
</cp:coreProperties>
</file>